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8C77" w14:textId="280B86EF" w:rsidR="00B4164D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E1A71A" wp14:editId="720066B7">
            <wp:simplePos x="0" y="0"/>
            <wp:positionH relativeFrom="column">
              <wp:posOffset>-38100</wp:posOffset>
            </wp:positionH>
            <wp:positionV relativeFrom="paragraph">
              <wp:posOffset>159352</wp:posOffset>
            </wp:positionV>
            <wp:extent cx="1477010" cy="48006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6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7CAE7EFB" w14:textId="22DF6333" w:rsidR="004C4911" w:rsidRDefault="004C4911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730CCFF6" w14:textId="77777777" w:rsidR="000E23C9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5BD3117A" w14:textId="5003C65C" w:rsidR="00B4164D" w:rsidRPr="0072588D" w:rsidRDefault="00B4164D" w:rsidP="0072588D">
      <w:pPr>
        <w:spacing w:after="0" w:line="288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 w:rsidR="00FB01B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162ª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REUNIÃO ORDINÁRIA EM </w:t>
      </w:r>
      <w:r w:rsidR="00FB01B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23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DE 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OUTUBRO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2024</w:t>
      </w:r>
      <w:r w:rsidRPr="000E23C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15F852DB" w14:textId="77777777" w:rsidR="00A22CC2" w:rsidRPr="00716B41" w:rsidRDefault="00A22CC2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4B524A4A" w14:textId="77777777" w:rsidR="00B4164D" w:rsidRPr="00FF1106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FF1106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2EF8D1F9" w14:textId="77777777" w:rsidR="00B4164D" w:rsidRPr="00FB01B1" w:rsidRDefault="00B4164D" w:rsidP="006B5661">
      <w:pPr>
        <w:spacing w:after="0" w:line="288" w:lineRule="auto"/>
        <w:jc w:val="both"/>
        <w:rPr>
          <w:rFonts w:ascii="Arial" w:eastAsia="Times New Roman" w:hAnsi="Arial" w:cs="Arial"/>
          <w:iCs/>
          <w:color w:val="FF0000"/>
          <w:kern w:val="36"/>
          <w:sz w:val="10"/>
          <w:szCs w:val="10"/>
          <w:lang w:eastAsia="pt-BR"/>
        </w:rPr>
      </w:pPr>
    </w:p>
    <w:p w14:paraId="413C942D" w14:textId="0609D16D" w:rsidR="00472C82" w:rsidRPr="009E617B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9E617B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41B3F9D2" w14:textId="3083C21C" w:rsidR="00472C82" w:rsidRPr="00FB01B1" w:rsidRDefault="00472C82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240376F3" w14:textId="65DCF5B3" w:rsidR="0089685C" w:rsidRDefault="00472C82" w:rsidP="004B31F5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E6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</w:t>
      </w:r>
      <w:r w:rsidR="009E617B" w:rsidRPr="009E6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Gustavo Prandini</w:t>
      </w:r>
      <w:r w:rsidRPr="009E6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justificando ausência</w:t>
      </w:r>
      <w:r w:rsidR="0065004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65004E" w:rsidRPr="009E6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na Sessão Ordinária de hoje</w:t>
      </w:r>
      <w:r w:rsidRPr="009E6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por motivo </w:t>
      </w:r>
      <w:r w:rsidR="009E617B" w:rsidRPr="009E6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de compromissos anteriormente agendados</w:t>
      </w:r>
      <w:r w:rsidR="0065004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 solicitando link para participação de forma remota</w:t>
      </w:r>
      <w:r w:rsidR="009E617B" w:rsidRPr="009E6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32F55F82" w14:textId="174B419C" w:rsidR="005E3387" w:rsidRDefault="005E3387" w:rsidP="004B31F5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9E6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Marco Zalém Rita</w:t>
      </w:r>
      <w:r w:rsidRPr="009E6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justificando ausência na Sessão Ordinária de hoje, por motivo de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saúde</w:t>
      </w:r>
      <w:r w:rsidRPr="009E617B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3D20B365" w14:textId="2C39D687" w:rsidR="001F2BCA" w:rsidRDefault="001F2BCA" w:rsidP="004B31F5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Do vereador Rael Alves, justificando ausência na Sessão Ordinária de hoje, por motivo de problemas de saúde familiar;</w:t>
      </w:r>
    </w:p>
    <w:p w14:paraId="41E7BFB3" w14:textId="35BE164F" w:rsidR="00C01DA1" w:rsidRPr="009E617B" w:rsidRDefault="00C01DA1" w:rsidP="004B31F5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Percival Machado – Dr. Presunto, justificando ausência na Sessão Ordinária de hoje, por motivos de saúde; </w:t>
      </w:r>
      <w:bookmarkStart w:id="0" w:name="_GoBack"/>
      <w:bookmarkEnd w:id="0"/>
    </w:p>
    <w:p w14:paraId="6308D983" w14:textId="00C75DB6" w:rsidR="00A05DE7" w:rsidRDefault="00A05DE7" w:rsidP="00A05DE7">
      <w:pPr>
        <w:tabs>
          <w:tab w:val="center" w:pos="5386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6B41">
        <w:rPr>
          <w:rFonts w:ascii="Arial" w:hAnsi="Arial" w:cs="Arial"/>
          <w:sz w:val="24"/>
          <w:szCs w:val="24"/>
          <w:shd w:val="clear" w:color="auto" w:fill="FFFFFF"/>
        </w:rPr>
        <w:t xml:space="preserve">- Ofício n° </w:t>
      </w:r>
      <w:r>
        <w:rPr>
          <w:rFonts w:ascii="Arial" w:hAnsi="Arial" w:cs="Arial"/>
          <w:sz w:val="24"/>
          <w:szCs w:val="24"/>
          <w:shd w:val="clear" w:color="auto" w:fill="FFFFFF"/>
        </w:rPr>
        <w:t>111</w:t>
      </w:r>
      <w:r w:rsidRPr="00716B41">
        <w:rPr>
          <w:rFonts w:ascii="Arial" w:hAnsi="Arial" w:cs="Arial"/>
          <w:sz w:val="24"/>
          <w:szCs w:val="24"/>
          <w:shd w:val="clear" w:color="auto" w:fill="FFFFFF"/>
        </w:rPr>
        <w:t xml:space="preserve">/2024, da Assessoria de Governo, encaminhando os Decretos nºs </w:t>
      </w:r>
      <w:r>
        <w:rPr>
          <w:rFonts w:ascii="Arial" w:hAnsi="Arial" w:cs="Arial"/>
          <w:sz w:val="24"/>
          <w:szCs w:val="24"/>
          <w:shd w:val="clear" w:color="auto" w:fill="FFFFFF"/>
        </w:rPr>
        <w:t>151, 153, 173 e 175</w:t>
      </w:r>
      <w:r w:rsidRPr="00716B41">
        <w:rPr>
          <w:rFonts w:ascii="Arial" w:hAnsi="Arial" w:cs="Arial"/>
          <w:sz w:val="24"/>
          <w:szCs w:val="24"/>
          <w:shd w:val="clear" w:color="auto" w:fill="FFFFFF"/>
        </w:rPr>
        <w:t>, referentes ao ano de 2024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14:paraId="7B62BF38" w14:textId="77777777" w:rsidR="00544F41" w:rsidRPr="00544F41" w:rsidRDefault="00544F41" w:rsidP="00A05DE7">
      <w:pPr>
        <w:tabs>
          <w:tab w:val="center" w:pos="5386"/>
        </w:tabs>
        <w:spacing w:after="0" w:line="276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503C35E4" w14:textId="6C8C059E" w:rsidR="00544F41" w:rsidRDefault="00544F41" w:rsidP="00A05DE7">
      <w:pPr>
        <w:tabs>
          <w:tab w:val="center" w:pos="5386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716B41">
        <w:rPr>
          <w:rFonts w:ascii="Arial" w:hAnsi="Arial" w:cs="Arial"/>
          <w:sz w:val="24"/>
          <w:szCs w:val="24"/>
          <w:shd w:val="clear" w:color="auto" w:fill="FFFFFF"/>
        </w:rPr>
        <w:t xml:space="preserve">Ofício n° </w:t>
      </w:r>
      <w:r>
        <w:rPr>
          <w:rFonts w:ascii="Arial" w:hAnsi="Arial" w:cs="Arial"/>
          <w:sz w:val="24"/>
          <w:szCs w:val="24"/>
          <w:shd w:val="clear" w:color="auto" w:fill="FFFFFF"/>
        </w:rPr>
        <w:t>114</w:t>
      </w:r>
      <w:r w:rsidRPr="00716B41">
        <w:rPr>
          <w:rFonts w:ascii="Arial" w:hAnsi="Arial" w:cs="Arial"/>
          <w:sz w:val="24"/>
          <w:szCs w:val="24"/>
          <w:shd w:val="clear" w:color="auto" w:fill="FFFFFF"/>
        </w:rPr>
        <w:t xml:space="preserve">/2024, da Assessoria de Governo, encaminhando </w:t>
      </w:r>
      <w:r>
        <w:rPr>
          <w:rFonts w:ascii="Arial" w:hAnsi="Arial" w:cs="Arial"/>
          <w:sz w:val="24"/>
          <w:szCs w:val="24"/>
          <w:shd w:val="clear" w:color="auto" w:fill="FFFFFF"/>
        </w:rPr>
        <w:t>as</w:t>
      </w:r>
      <w:r w:rsidRPr="00716B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Leis </w:t>
      </w:r>
      <w:r w:rsidRPr="00716B41">
        <w:rPr>
          <w:rFonts w:ascii="Arial" w:hAnsi="Arial" w:cs="Arial"/>
          <w:sz w:val="24"/>
          <w:szCs w:val="24"/>
          <w:shd w:val="clear" w:color="auto" w:fill="FFFFFF"/>
        </w:rPr>
        <w:t>nºs</w:t>
      </w:r>
      <w:r>
        <w:rPr>
          <w:rFonts w:ascii="Arial" w:hAnsi="Arial" w:cs="Arial"/>
          <w:sz w:val="24"/>
          <w:szCs w:val="24"/>
          <w:shd w:val="clear" w:color="auto" w:fill="FFFFFF"/>
        </w:rPr>
        <w:t>: 2.680,2.681 e 2.682;</w:t>
      </w:r>
    </w:p>
    <w:p w14:paraId="52C07BFA" w14:textId="77777777" w:rsidR="00544F41" w:rsidRPr="00544F41" w:rsidRDefault="00544F41" w:rsidP="00A05DE7">
      <w:pPr>
        <w:tabs>
          <w:tab w:val="center" w:pos="5386"/>
        </w:tabs>
        <w:spacing w:after="0" w:line="276" w:lineRule="auto"/>
        <w:jc w:val="both"/>
        <w:rPr>
          <w:rFonts w:ascii="Arial" w:hAnsi="Arial" w:cs="Arial"/>
          <w:sz w:val="10"/>
          <w:szCs w:val="10"/>
          <w:shd w:val="clear" w:color="auto" w:fill="FFFFFF"/>
        </w:rPr>
      </w:pPr>
    </w:p>
    <w:p w14:paraId="2A96A321" w14:textId="50E49598" w:rsidR="00544F41" w:rsidRPr="00A05DE7" w:rsidRDefault="00544F41" w:rsidP="00A05DE7">
      <w:pPr>
        <w:tabs>
          <w:tab w:val="center" w:pos="5386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Mensagens nºs:  137,138 </w:t>
      </w:r>
      <w:r w:rsidR="003624F4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>139</w:t>
      </w:r>
      <w:r w:rsidR="003624F4">
        <w:rPr>
          <w:rFonts w:ascii="Arial" w:hAnsi="Arial" w:cs="Arial"/>
          <w:sz w:val="24"/>
          <w:szCs w:val="24"/>
          <w:shd w:val="clear" w:color="auto" w:fill="FFFFFF"/>
        </w:rPr>
        <w:t xml:space="preserve"> e 140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da Assessoria de Governo, encaminhando Projetos de Lei nºs: 1.506,1.507</w:t>
      </w:r>
      <w:r w:rsidR="003624F4">
        <w:rPr>
          <w:rFonts w:ascii="Arial" w:hAnsi="Arial" w:cs="Arial"/>
          <w:sz w:val="24"/>
          <w:szCs w:val="24"/>
          <w:shd w:val="clear" w:color="auto" w:fill="FFFFFF"/>
        </w:rPr>
        <w:t>, 1.508 e 1.509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517E2D2" w14:textId="77777777" w:rsidR="00483E5A" w:rsidRPr="00FB01B1" w:rsidRDefault="00483E5A" w:rsidP="007A318D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12D4F559" w14:textId="77777777" w:rsidR="00FC0320" w:rsidRPr="00FB01B1" w:rsidRDefault="00FC0320" w:rsidP="007A318D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3CEB03F5" w14:textId="77777777" w:rsidR="00B4164D" w:rsidRPr="005A3474" w:rsidRDefault="00B4164D" w:rsidP="000E23C9">
      <w:pPr>
        <w:widowControl w:val="0"/>
        <w:spacing w:after="0" w:line="288" w:lineRule="auto"/>
        <w:jc w:val="both"/>
        <w:rPr>
          <w:rFonts w:ascii="Arial" w:eastAsia="Times New Roman" w:hAnsi="Arial" w:cs="Arial"/>
          <w:b/>
          <w:bCs/>
          <w:i/>
          <w:sz w:val="10"/>
          <w:szCs w:val="10"/>
          <w:lang w:eastAsia="pt-BR"/>
        </w:rPr>
      </w:pPr>
      <w:r w:rsidRPr="005A3474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F03AA2B" w14:textId="77777777" w:rsidR="00B4164D" w:rsidRPr="00FB01B1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5BD5C73A" w14:textId="7048FA74" w:rsidR="00856C8E" w:rsidRPr="00E52A3A" w:rsidRDefault="00856C8E" w:rsidP="003749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52A3A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E52A3A">
        <w:rPr>
          <w:rFonts w:ascii="Arial" w:eastAsia="Times New Roman" w:hAnsi="Arial" w:cs="Arial"/>
          <w:sz w:val="24"/>
          <w:szCs w:val="24"/>
          <w:lang w:eastAsia="pt-BR"/>
        </w:rPr>
        <w:t xml:space="preserve"> Ofício nº</w:t>
      </w:r>
      <w:r w:rsidR="005A3474" w:rsidRPr="00E52A3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E52A3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A3474" w:rsidRPr="00E52A3A">
        <w:rPr>
          <w:rFonts w:ascii="Arial" w:eastAsia="Times New Roman" w:hAnsi="Arial" w:cs="Arial"/>
          <w:sz w:val="24"/>
          <w:szCs w:val="24"/>
          <w:lang w:eastAsia="pt-BR"/>
        </w:rPr>
        <w:t>258, 259 e 260</w:t>
      </w:r>
      <w:r w:rsidR="00716B41" w:rsidRPr="00E52A3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E52A3A">
        <w:rPr>
          <w:rFonts w:ascii="Arial" w:eastAsia="Times New Roman" w:hAnsi="Arial" w:cs="Arial"/>
          <w:sz w:val="24"/>
          <w:szCs w:val="24"/>
          <w:lang w:eastAsia="pt-BR"/>
        </w:rPr>
        <w:t xml:space="preserve"> expressando aos Familiares as condolências desta Casa Legislativa por ocasião do falecimento </w:t>
      </w:r>
      <w:r w:rsidR="005A3474" w:rsidRPr="00E52A3A">
        <w:rPr>
          <w:rFonts w:ascii="Arial" w:eastAsia="Times New Roman" w:hAnsi="Arial" w:cs="Arial"/>
          <w:sz w:val="24"/>
          <w:szCs w:val="24"/>
          <w:lang w:eastAsia="pt-BR"/>
        </w:rPr>
        <w:t xml:space="preserve">dos senhores (as):  </w:t>
      </w:r>
      <w:r w:rsidR="00E52A3A" w:rsidRPr="00E52A3A">
        <w:rPr>
          <w:rFonts w:ascii="Arial" w:eastAsia="Times New Roman" w:hAnsi="Arial" w:cs="Arial"/>
          <w:sz w:val="24"/>
          <w:szCs w:val="24"/>
          <w:lang w:eastAsia="pt-BR"/>
        </w:rPr>
        <w:t xml:space="preserve">Simone Cristina Costa Silva, Raimundo Madureira e Francisco Pires; </w:t>
      </w:r>
    </w:p>
    <w:p w14:paraId="41746EAC" w14:textId="012A3FBF" w:rsidR="004B31F5" w:rsidRPr="00FF1106" w:rsidRDefault="00E52A3A" w:rsidP="00FF1106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>- Ofício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s</w:t>
      </w:r>
      <w:r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nº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s 257 e 261</w:t>
      </w:r>
      <w:r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, enviados ao Prefeito Municipal senhor Laércio Ribeiro, encaminhando o expediente deliberado na Sessão Ordinária realizada em 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16</w:t>
      </w:r>
      <w:r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outubro de 2024, </w:t>
      </w:r>
      <w:r w:rsidRPr="00E52A3A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sendo para providências:  </w:t>
      </w:r>
      <w:r w:rsidRPr="00E52A3A">
        <w:rPr>
          <w:rFonts w:ascii="Arial" w:eastAsia="Times New Roman" w:hAnsi="Arial" w:cs="Arial"/>
          <w:iCs/>
          <w:sz w:val="24"/>
          <w:szCs w:val="24"/>
          <w:lang w:eastAsia="pt-BR"/>
        </w:rPr>
        <w:t>Indicações nºs:</w:t>
      </w:r>
      <w:r w:rsidRPr="004B3FB3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t-BR"/>
        </w:rPr>
        <w:t>872, 873, 879 e 880 sugeridas pelo vereador Revetrie Teixeira; - 874, 875, 876, 877 e 878 sugeridas pelo vereador Gustavo Maciel;</w:t>
      </w:r>
      <w:r w:rsidR="009D6FF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FE5B7A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t-BR"/>
        </w:rPr>
        <w:t>881,882 e 883 sugeridas pelo vereador Belmar Diniz, -</w:t>
      </w:r>
      <w:r w:rsidRPr="00FE5B7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884 sugerida pelo vereador Marquinho Dornelas; </w:t>
      </w:r>
      <w:r w:rsidRPr="00E52A3A">
        <w:rPr>
          <w:rFonts w:ascii="Arial" w:eastAsia="Times New Roman" w:hAnsi="Arial" w:cs="Arial"/>
          <w:b/>
          <w:sz w:val="24"/>
          <w:szCs w:val="24"/>
          <w:lang w:eastAsia="pt-BR"/>
        </w:rPr>
        <w:t>sendo para sanção: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Proposiç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ões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de Lei nº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s</w:t>
      </w:r>
      <w:r w:rsidRPr="008475AA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</w:rPr>
        <w:t>- n° 1.488/2024, de iniciativa do vereador Bruno Nepomuceno Braga, - n° 1.502/2024, de iniciativa do Executivo; - n° 1.503/2024, de iniciativa do vereador Vanderlei Cardoso</w:t>
      </w:r>
      <w:r w:rsidR="00FF1106">
        <w:rPr>
          <w:rFonts w:ascii="Arial" w:hAnsi="Arial" w:cs="Arial"/>
          <w:sz w:val="24"/>
          <w:szCs w:val="24"/>
        </w:rPr>
        <w:t xml:space="preserve"> Miranda.</w:t>
      </w:r>
    </w:p>
    <w:p w14:paraId="473FBF2D" w14:textId="7FC7FFF5" w:rsidR="00052429" w:rsidRPr="00D400F2" w:rsidRDefault="00052429" w:rsidP="00052429">
      <w:pPr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400F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</w:t>
      </w:r>
      <w:r w:rsidR="00450947" w:rsidRPr="00D400F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PROJETOS </w:t>
      </w:r>
      <w:r w:rsidRPr="00D400F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VOTAÇÃO):</w:t>
      </w:r>
    </w:p>
    <w:p w14:paraId="36B359C2" w14:textId="77777777" w:rsidR="00473E52" w:rsidRPr="00FB01B1" w:rsidRDefault="00473E52" w:rsidP="00052429">
      <w:pPr>
        <w:spacing w:after="0" w:line="288" w:lineRule="auto"/>
        <w:jc w:val="both"/>
        <w:rPr>
          <w:rFonts w:ascii="Arial" w:eastAsia="Times New Roman" w:hAnsi="Arial" w:cs="Arial"/>
          <w:b/>
          <w:i/>
          <w:color w:val="FF0000"/>
          <w:sz w:val="10"/>
          <w:szCs w:val="10"/>
          <w:lang w:eastAsia="pt-BR"/>
        </w:rPr>
      </w:pPr>
    </w:p>
    <w:p w14:paraId="2F4F5E59" w14:textId="6B5BE502" w:rsidR="00685804" w:rsidRPr="00D400F2" w:rsidRDefault="00685804" w:rsidP="00D400F2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00F2">
        <w:rPr>
          <w:rFonts w:ascii="Arial" w:hAnsi="Arial" w:cs="Arial"/>
          <w:b/>
          <w:sz w:val="24"/>
          <w:szCs w:val="24"/>
          <w:u w:val="single"/>
        </w:rPr>
        <w:t>EM REDAÇÃO FINAL:</w:t>
      </w:r>
    </w:p>
    <w:p w14:paraId="12E349F6" w14:textId="77777777" w:rsidR="00685804" w:rsidRPr="00D400F2" w:rsidRDefault="00685804" w:rsidP="00D400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0F2">
        <w:rPr>
          <w:rFonts w:ascii="Arial" w:hAnsi="Arial" w:cs="Arial"/>
          <w:sz w:val="24"/>
          <w:szCs w:val="24"/>
          <w:u w:val="single"/>
        </w:rPr>
        <w:t>PROJETO DE LEI Nº 1.498/2024</w:t>
      </w:r>
      <w:r w:rsidRPr="00D400F2">
        <w:rPr>
          <w:rFonts w:ascii="Arial" w:hAnsi="Arial" w:cs="Arial"/>
          <w:sz w:val="24"/>
          <w:szCs w:val="24"/>
        </w:rPr>
        <w:t xml:space="preserve">, de iniciativa do vereador Lieberth Oliveira Silva, que Dispõe sobre normas de controle do consumo de água tratada ou potável e dá outras providências. </w:t>
      </w:r>
    </w:p>
    <w:p w14:paraId="27F3582A" w14:textId="713B76EC" w:rsidR="00D400F2" w:rsidRPr="00D400F2" w:rsidRDefault="00D400F2" w:rsidP="00D400F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400F2">
        <w:rPr>
          <w:rFonts w:ascii="Arial" w:hAnsi="Arial" w:cs="Arial"/>
          <w:b/>
          <w:bCs/>
          <w:sz w:val="24"/>
          <w:szCs w:val="24"/>
          <w:u w:val="single"/>
        </w:rPr>
        <w:t>EM SEGUNDO TURNO:</w:t>
      </w:r>
    </w:p>
    <w:p w14:paraId="3D89F9A8" w14:textId="77777777" w:rsidR="00D400F2" w:rsidRPr="00D400F2" w:rsidRDefault="00D400F2" w:rsidP="00D400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0F2">
        <w:rPr>
          <w:rFonts w:ascii="Arial" w:hAnsi="Arial" w:cs="Arial"/>
          <w:sz w:val="24"/>
          <w:szCs w:val="24"/>
          <w:u w:val="single"/>
        </w:rPr>
        <w:lastRenderedPageBreak/>
        <w:t>PROJETO DE LEI Nº 1.494/2024</w:t>
      </w:r>
      <w:r w:rsidRPr="00D400F2">
        <w:rPr>
          <w:rFonts w:ascii="Arial" w:hAnsi="Arial" w:cs="Arial"/>
          <w:sz w:val="24"/>
          <w:szCs w:val="24"/>
        </w:rPr>
        <w:t xml:space="preserve">, de iniciativa do vereador Geraldo Antônio Marcelino, que Dispõe sobre o tombamento como patrimônio histórico, paisagístico, cultural e ambiental do Município de João Monlevade, da árvore </w:t>
      </w:r>
      <w:proofErr w:type="spellStart"/>
      <w:r w:rsidRPr="00D400F2">
        <w:rPr>
          <w:rFonts w:ascii="Arial" w:hAnsi="Arial" w:cs="Arial"/>
          <w:sz w:val="24"/>
          <w:szCs w:val="24"/>
        </w:rPr>
        <w:t>Imbiruçu</w:t>
      </w:r>
      <w:proofErr w:type="spellEnd"/>
      <w:r w:rsidRPr="00D400F2">
        <w:rPr>
          <w:rFonts w:ascii="Arial" w:hAnsi="Arial" w:cs="Arial"/>
          <w:sz w:val="24"/>
          <w:szCs w:val="24"/>
        </w:rPr>
        <w:t>, situada na rua Campinas, em frente ao nº 272, bairro José Elói, e dá outras providências. (CONTÉM EMENDA 01, APRESENTADA PELOS VEREADORES BELMAR LACERDA SILVA DINIZ E REVETRIE SILVA TEIXEIRA, MEMBROS DA COMISSÃO DE SAÚDE, SANEAMENTO BÁSICO E MEIO AMBIENTE)</w:t>
      </w:r>
    </w:p>
    <w:p w14:paraId="6B7B104C" w14:textId="64AAEC50" w:rsidR="00D400F2" w:rsidRPr="00D400F2" w:rsidRDefault="00D400F2" w:rsidP="00D400F2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00F2">
        <w:rPr>
          <w:rFonts w:ascii="Arial" w:hAnsi="Arial" w:cs="Arial"/>
          <w:b/>
          <w:sz w:val="24"/>
          <w:szCs w:val="24"/>
          <w:u w:val="single"/>
        </w:rPr>
        <w:t>EM PRIMEIRO TURNO:</w:t>
      </w:r>
    </w:p>
    <w:p w14:paraId="3F380F2C" w14:textId="7DAA99B6" w:rsidR="00D400F2" w:rsidRPr="00D400F2" w:rsidRDefault="00D400F2" w:rsidP="00D400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0F2">
        <w:rPr>
          <w:rFonts w:ascii="Arial" w:hAnsi="Arial" w:cs="Arial"/>
          <w:sz w:val="24"/>
          <w:szCs w:val="24"/>
          <w:u w:val="single"/>
        </w:rPr>
        <w:t>PROJETO DE LEI Nº 1.477/2024</w:t>
      </w:r>
      <w:r w:rsidRPr="00D400F2">
        <w:rPr>
          <w:rFonts w:ascii="Arial" w:hAnsi="Arial" w:cs="Arial"/>
          <w:sz w:val="24"/>
          <w:szCs w:val="24"/>
        </w:rPr>
        <w:t>, de iniciativa do Executivo, que Dispõe sobre a reestruturação do Conselho de Desenvolvimento Econômico de João Monlevade – CODEMON e dá outras providências.</w:t>
      </w:r>
    </w:p>
    <w:p w14:paraId="5F1A9BD3" w14:textId="7D82DF59" w:rsidR="00D400F2" w:rsidRPr="00D400F2" w:rsidRDefault="00D400F2" w:rsidP="00D400F2">
      <w:pPr>
        <w:widowControl w:val="0"/>
        <w:tabs>
          <w:tab w:val="left" w:pos="1276"/>
        </w:tabs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400F2">
        <w:rPr>
          <w:rFonts w:ascii="Arial" w:hAnsi="Arial" w:cs="Arial"/>
          <w:b/>
          <w:sz w:val="24"/>
          <w:szCs w:val="24"/>
          <w:u w:val="single"/>
        </w:rPr>
        <w:t>EM TURNO ÚNICO:</w:t>
      </w:r>
    </w:p>
    <w:p w14:paraId="0AAECFD6" w14:textId="2F51EF56" w:rsidR="00D400F2" w:rsidRPr="00D400F2" w:rsidRDefault="00D400F2" w:rsidP="00D400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180488134"/>
      <w:r w:rsidRPr="00D400F2">
        <w:rPr>
          <w:rFonts w:ascii="Arial" w:hAnsi="Arial" w:cs="Arial"/>
          <w:sz w:val="24"/>
          <w:szCs w:val="24"/>
          <w:u w:val="single"/>
        </w:rPr>
        <w:t>PROJETO DE LEI Nº 1.501/2024</w:t>
      </w:r>
      <w:r w:rsidRPr="00D400F2">
        <w:rPr>
          <w:rFonts w:ascii="Arial" w:hAnsi="Arial" w:cs="Arial"/>
          <w:sz w:val="24"/>
          <w:szCs w:val="24"/>
        </w:rPr>
        <w:t xml:space="preserve">, de iniciativa do Executivo, que </w:t>
      </w:r>
      <w:bookmarkEnd w:id="1"/>
      <w:r w:rsidRPr="00D400F2">
        <w:rPr>
          <w:rFonts w:ascii="Arial" w:hAnsi="Arial" w:cs="Arial"/>
          <w:sz w:val="24"/>
          <w:szCs w:val="24"/>
        </w:rPr>
        <w:t xml:space="preserve">Altera a Lei Municipal nº 2430/2021, que trata do Plano Plurianual para o quadriênio de 2022 a 2025 e a Lei nº 2663/2024, que trata das Diretrizes Orçamentárias para o exercício de 2025.  </w:t>
      </w:r>
    </w:p>
    <w:p w14:paraId="29FE88BD" w14:textId="351ADFF8" w:rsidR="00052429" w:rsidRPr="001F2BCA" w:rsidRDefault="00D400F2" w:rsidP="001F2B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180480610"/>
      <w:r w:rsidRPr="00D400F2">
        <w:rPr>
          <w:rFonts w:ascii="Arial" w:hAnsi="Arial" w:cs="Arial"/>
          <w:sz w:val="24"/>
          <w:szCs w:val="24"/>
          <w:u w:val="single"/>
        </w:rPr>
        <w:t>PROJETO DE LEI Nº 1.504/2024</w:t>
      </w:r>
      <w:r w:rsidRPr="00D400F2">
        <w:rPr>
          <w:rFonts w:ascii="Arial" w:hAnsi="Arial" w:cs="Arial"/>
          <w:sz w:val="24"/>
          <w:szCs w:val="24"/>
        </w:rPr>
        <w:t xml:space="preserve">, </w:t>
      </w:r>
      <w:bookmarkEnd w:id="2"/>
      <w:r w:rsidRPr="00D400F2">
        <w:rPr>
          <w:rFonts w:ascii="Arial" w:hAnsi="Arial" w:cs="Arial"/>
          <w:sz w:val="24"/>
          <w:szCs w:val="24"/>
        </w:rPr>
        <w:t xml:space="preserve">de iniciativa do Executivo, que Denomina de rua </w:t>
      </w:r>
      <w:proofErr w:type="spellStart"/>
      <w:r w:rsidRPr="00D400F2">
        <w:rPr>
          <w:rFonts w:ascii="Arial" w:hAnsi="Arial" w:cs="Arial"/>
          <w:sz w:val="24"/>
          <w:szCs w:val="24"/>
        </w:rPr>
        <w:t>Notre-Dame</w:t>
      </w:r>
      <w:proofErr w:type="spellEnd"/>
      <w:r w:rsidRPr="00D400F2">
        <w:rPr>
          <w:rFonts w:ascii="Arial" w:hAnsi="Arial" w:cs="Arial"/>
          <w:sz w:val="24"/>
          <w:szCs w:val="24"/>
        </w:rPr>
        <w:t>, rua Louvre, rua Rio Sena, rua Arco do Triunfo e rua Torre Eiffel, as ruas existentes no loteamento Villa Paris no bairro Teresópolis.</w:t>
      </w:r>
    </w:p>
    <w:p w14:paraId="583642FF" w14:textId="27C2DD7B" w:rsidR="00C00A7F" w:rsidRPr="00D400F2" w:rsidRDefault="006675BF" w:rsidP="00D400F2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D400F2">
        <w:rPr>
          <w:rFonts w:ascii="Arial" w:hAnsi="Arial" w:cs="Arial"/>
          <w:b/>
          <w:i/>
          <w:color w:val="000000" w:themeColor="text1"/>
          <w:sz w:val="24"/>
          <w:szCs w:val="24"/>
        </w:rPr>
        <w:t>V – LEITURA DE PROPOSIÇÕES:</w:t>
      </w:r>
    </w:p>
    <w:p w14:paraId="6AEC9127" w14:textId="0922E0D2" w:rsidR="00D400F2" w:rsidRPr="00D400F2" w:rsidRDefault="00D400F2" w:rsidP="00D400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0F2">
        <w:rPr>
          <w:rFonts w:ascii="Arial" w:hAnsi="Arial" w:cs="Arial"/>
          <w:sz w:val="24"/>
          <w:szCs w:val="24"/>
          <w:u w:val="single"/>
        </w:rPr>
        <w:t>PROJETO DE LEI Nº 1.505/2024</w:t>
      </w:r>
      <w:r w:rsidRPr="00D400F2">
        <w:rPr>
          <w:rFonts w:ascii="Arial" w:hAnsi="Arial" w:cs="Arial"/>
          <w:sz w:val="24"/>
          <w:szCs w:val="24"/>
        </w:rPr>
        <w:t xml:space="preserve">, de iniciativa do vereador Belmar Lacerda Silva Diniz, que Altera o </w:t>
      </w:r>
      <w:r w:rsidRPr="00D400F2">
        <w:rPr>
          <w:rFonts w:ascii="Arial" w:hAnsi="Arial" w:cs="Arial"/>
          <w:i/>
          <w:iCs/>
          <w:sz w:val="24"/>
          <w:szCs w:val="24"/>
        </w:rPr>
        <w:t>caput</w:t>
      </w:r>
      <w:r w:rsidRPr="00D400F2">
        <w:rPr>
          <w:rFonts w:ascii="Arial" w:hAnsi="Arial" w:cs="Arial"/>
          <w:sz w:val="24"/>
          <w:szCs w:val="24"/>
        </w:rPr>
        <w:t xml:space="preserve"> do art. 1º da Lei nº 2.665, de 02 de julho de 2024, que dispõe sobre a concessão do benefício de meia-entrada em eventos artístico-culturais e esportivos para famílias inscritas no Cadastro Único para Programas Sociais do Governo Federal (</w:t>
      </w:r>
      <w:proofErr w:type="spellStart"/>
      <w:r w:rsidRPr="00D400F2">
        <w:rPr>
          <w:rFonts w:ascii="Arial" w:hAnsi="Arial" w:cs="Arial"/>
          <w:sz w:val="24"/>
          <w:szCs w:val="24"/>
        </w:rPr>
        <w:t>CadÚnico</w:t>
      </w:r>
      <w:proofErr w:type="spellEnd"/>
      <w:r w:rsidRPr="00D400F2">
        <w:rPr>
          <w:rFonts w:ascii="Arial" w:hAnsi="Arial" w:cs="Arial"/>
          <w:sz w:val="24"/>
          <w:szCs w:val="24"/>
        </w:rPr>
        <w:t>) e dá outras providências.</w:t>
      </w:r>
    </w:p>
    <w:p w14:paraId="060AE80E" w14:textId="1A1790CA" w:rsidR="00D400F2" w:rsidRPr="00D400F2" w:rsidRDefault="00D400F2" w:rsidP="00D400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0F2">
        <w:rPr>
          <w:rFonts w:ascii="Arial" w:hAnsi="Arial" w:cs="Arial"/>
          <w:sz w:val="24"/>
          <w:szCs w:val="24"/>
          <w:u w:val="single"/>
        </w:rPr>
        <w:t>PROJETO DE LEI Nº 1.506/2024</w:t>
      </w:r>
      <w:r w:rsidRPr="00D400F2">
        <w:rPr>
          <w:rFonts w:ascii="Arial" w:hAnsi="Arial" w:cs="Arial"/>
          <w:sz w:val="24"/>
          <w:szCs w:val="24"/>
        </w:rPr>
        <w:t xml:space="preserve">, de iniciativa do Executivo, que Altera os artigos 1º e 2º da Lei Municipal nº 1.307, de 05 de dezembro de 1995, que cria unidade de pré-escola e dá outras providências. </w:t>
      </w:r>
    </w:p>
    <w:p w14:paraId="085D2A90" w14:textId="151A4737" w:rsidR="00D400F2" w:rsidRPr="00D400F2" w:rsidRDefault="00D400F2" w:rsidP="00D400F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400F2">
        <w:rPr>
          <w:rFonts w:ascii="Arial" w:hAnsi="Arial" w:cs="Arial"/>
          <w:sz w:val="24"/>
          <w:szCs w:val="24"/>
          <w:u w:val="single"/>
        </w:rPr>
        <w:t>PROJETO DE LEI Nº 1.507/2024</w:t>
      </w:r>
      <w:r w:rsidRPr="00D400F2">
        <w:rPr>
          <w:rFonts w:ascii="Arial" w:hAnsi="Arial" w:cs="Arial"/>
          <w:sz w:val="24"/>
          <w:szCs w:val="24"/>
        </w:rPr>
        <w:t xml:space="preserve">, de iniciativa do Executivo, que Altera os artigos 1º e 2º da Lei Municipal nº 1.306, de 05 de dezembro de 1995, que cria unidade de pré-escola e dá outras providências. </w:t>
      </w:r>
    </w:p>
    <w:p w14:paraId="1D022231" w14:textId="249A416B" w:rsidR="00D400F2" w:rsidRDefault="00D400F2" w:rsidP="00D400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0F2">
        <w:rPr>
          <w:rFonts w:ascii="Arial" w:hAnsi="Arial" w:cs="Arial"/>
          <w:sz w:val="24"/>
          <w:szCs w:val="24"/>
          <w:u w:val="single"/>
        </w:rPr>
        <w:t>PROJETO DE LEI Nº 1.508/2024</w:t>
      </w:r>
      <w:r w:rsidRPr="00D400F2">
        <w:rPr>
          <w:rFonts w:ascii="Arial" w:hAnsi="Arial" w:cs="Arial"/>
          <w:sz w:val="24"/>
          <w:szCs w:val="24"/>
        </w:rPr>
        <w:t>, de iniciativa do Executivo, que Altera o art. 1º e o seu parágrafo único da Lei Municipal nº1.471, de 09 de novembro de 1998, que denomina de Escola Municipal Efigênio Mota o núcleo pré-escolar “Efigênio Mota”.</w:t>
      </w:r>
    </w:p>
    <w:p w14:paraId="4CCC6BC7" w14:textId="092D8937" w:rsidR="00B57B1D" w:rsidRPr="00D400F2" w:rsidRDefault="00B57B1D" w:rsidP="00D400F2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57B1D">
        <w:rPr>
          <w:rFonts w:ascii="Arial" w:hAnsi="Arial" w:cs="Arial"/>
          <w:sz w:val="24"/>
          <w:szCs w:val="24"/>
          <w:u w:val="single"/>
        </w:rPr>
        <w:t>PROJETO DE LEI N° 1.509/2024</w:t>
      </w:r>
      <w:r>
        <w:rPr>
          <w:rFonts w:ascii="Arial" w:hAnsi="Arial" w:cs="Arial"/>
          <w:sz w:val="24"/>
          <w:szCs w:val="24"/>
        </w:rPr>
        <w:t>, de inciativa do Executivo, que institui o Programa de Recuperação Fiscal -REFIS no município de João Monlevade e dá outras providências.</w:t>
      </w:r>
    </w:p>
    <w:p w14:paraId="7274835A" w14:textId="1C7992DC" w:rsidR="00052429" w:rsidRPr="00D400F2" w:rsidRDefault="00052429" w:rsidP="006675B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D400F2">
        <w:rPr>
          <w:rFonts w:ascii="Arial" w:hAnsi="Arial" w:cs="Arial"/>
          <w:b/>
          <w:i/>
          <w:color w:val="000000" w:themeColor="text1"/>
          <w:sz w:val="24"/>
          <w:szCs w:val="24"/>
        </w:rPr>
        <w:t>VI – LEITURA DE ANTEPROJETOS:</w:t>
      </w:r>
    </w:p>
    <w:p w14:paraId="2AC07A26" w14:textId="4F313709" w:rsidR="001F2BCA" w:rsidRDefault="00473E52" w:rsidP="006675BF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D400F2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2E192E1C" w14:textId="77777777" w:rsidR="001F2BCA" w:rsidRPr="001F2BCA" w:rsidRDefault="001F2BCA" w:rsidP="006675BF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6"/>
          <w:szCs w:val="6"/>
        </w:rPr>
      </w:pPr>
    </w:p>
    <w:p w14:paraId="0E134435" w14:textId="73C80583" w:rsidR="007C74FB" w:rsidRPr="0038367D" w:rsidRDefault="00052429" w:rsidP="006675B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8367D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7FB8CDE9" w14:textId="6947CEB0" w:rsid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5D72F7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</w:t>
      </w:r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</w:t>
      </w:r>
      <w:proofErr w:type="gramStart"/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n</w:t>
      </w:r>
      <w:proofErr w:type="gramEnd"/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° 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33</w:t>
      </w:r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, de iniciativa do vereador 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Belmar Diniz e outros</w:t>
      </w:r>
      <w:r w:rsidRPr="002F256A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, requerendo </w:t>
      </w:r>
      <w:r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realização de audiência pública</w:t>
      </w:r>
      <w:r w:rsidR="00544F41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para discutir a instalação do Instituto Federal de Minas Gerais (</w:t>
      </w:r>
      <w:r w:rsidR="0096499B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IFMG) em</w:t>
      </w:r>
      <w:r w:rsidR="00544F41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 xml:space="preserve"> João Monlevade.</w:t>
      </w:r>
    </w:p>
    <w:p w14:paraId="19190695" w14:textId="6FC04FC3" w:rsidR="006675BF" w:rsidRPr="00544F41" w:rsidRDefault="006675BF" w:rsidP="006675BF">
      <w:pPr>
        <w:spacing w:after="0" w:line="360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5B4A6012" w14:textId="2D23D59F" w:rsidR="00B4164D" w:rsidRPr="00FF1106" w:rsidRDefault="00052429" w:rsidP="006675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F1106">
        <w:rPr>
          <w:rFonts w:ascii="Arial" w:hAnsi="Arial" w:cs="Arial"/>
          <w:b/>
          <w:sz w:val="24"/>
          <w:szCs w:val="24"/>
        </w:rPr>
        <w:t>VIII</w:t>
      </w:r>
      <w:r w:rsidR="00B4164D" w:rsidRPr="00FF1106">
        <w:rPr>
          <w:rFonts w:ascii="Arial" w:hAnsi="Arial" w:cs="Arial"/>
          <w:b/>
          <w:sz w:val="24"/>
          <w:szCs w:val="24"/>
        </w:rPr>
        <w:t xml:space="preserve"> - LEITURA DE </w:t>
      </w:r>
      <w:r w:rsidRPr="00FF1106">
        <w:rPr>
          <w:rFonts w:ascii="Arial" w:hAnsi="Arial" w:cs="Arial"/>
          <w:b/>
          <w:sz w:val="24"/>
          <w:szCs w:val="24"/>
        </w:rPr>
        <w:t>INDICAÇÕES</w:t>
      </w:r>
      <w:r w:rsidR="00B4164D" w:rsidRPr="00FF1106">
        <w:rPr>
          <w:rFonts w:ascii="Arial" w:hAnsi="Arial" w:cs="Arial"/>
          <w:b/>
          <w:sz w:val="24"/>
          <w:szCs w:val="24"/>
        </w:rPr>
        <w:t xml:space="preserve">: </w:t>
      </w:r>
    </w:p>
    <w:p w14:paraId="27D134C0" w14:textId="685832B7" w:rsidR="003A7978" w:rsidRDefault="00DC619B" w:rsidP="003836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</w:t>
      </w:r>
      <w:r w:rsidR="003A7978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FF1106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885</w:t>
      </w:r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Gustavo Maciel, indicando </w:t>
      </w:r>
      <w:r w:rsidR="00FF1106" w:rsidRPr="00FF1106">
        <w:rPr>
          <w:rFonts w:ascii="Arial" w:hAnsi="Arial" w:cs="Arial"/>
          <w:sz w:val="24"/>
          <w:szCs w:val="24"/>
        </w:rPr>
        <w:t>aquisição de uma van adaptada para cadeirantes destinada à ACINPODE;</w:t>
      </w:r>
    </w:p>
    <w:p w14:paraId="1A9E7FD5" w14:textId="77777777" w:rsidR="00FF1106" w:rsidRPr="00FF1106" w:rsidRDefault="00FF1106" w:rsidP="0038367D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12B79FD1" w14:textId="5A024100" w:rsidR="00FF1106" w:rsidRDefault="00FF1106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886</w:t>
      </w:r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 Gustavo Maciel,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realização de </w:t>
      </w:r>
      <w:r w:rsidR="0072588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rojetos </w:t>
      </w:r>
      <w:r w:rsidR="0072588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ociais para </w:t>
      </w:r>
      <w:r w:rsidR="0072588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romoção e </w:t>
      </w:r>
      <w:r w:rsidR="0072588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ntegração entre os estudantes universitários e o município; </w:t>
      </w:r>
    </w:p>
    <w:p w14:paraId="32A247AC" w14:textId="16A45260" w:rsidR="00FF1106" w:rsidRPr="00FF1106" w:rsidRDefault="00FF1106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8F8EBE4" w14:textId="2D4876D6" w:rsidR="00FF1106" w:rsidRDefault="00FF1106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887</w:t>
      </w:r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 Gustavo Maciel, indicando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a construção de mais pista</w:t>
      </w:r>
      <w:r w:rsidR="0072588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“PUMPTRACK” no município de João Monlevade;</w:t>
      </w:r>
    </w:p>
    <w:p w14:paraId="6018EAEF" w14:textId="77777777" w:rsidR="0038367D" w:rsidRP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EB40A8B" w14:textId="08B9B06B" w:rsidR="00E00E8B" w:rsidRDefault="00E00E8B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888, do vereador Pastor Lieberth, indicando redutor de velocidade na avenida Nova York, em frente ao número 1.036, no bairro Novo Cruzeiro;</w:t>
      </w:r>
    </w:p>
    <w:p w14:paraId="2533727B" w14:textId="77777777" w:rsidR="0038367D" w:rsidRP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CD918B6" w14:textId="41BBA2A3" w:rsidR="00E00E8B" w:rsidRDefault="00E00E8B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889, do vereador Pastor Lieberth, indicando instalação de placa “PROIBIDO ESTACIONAR” na rua Guanhães, em frente ao número 52, no bairro Cruzeiro Celeste;</w:t>
      </w:r>
    </w:p>
    <w:p w14:paraId="565B2BC4" w14:textId="77777777" w:rsidR="0038367D" w:rsidRP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C74049A" w14:textId="02AAF545" w:rsidR="00E00E8B" w:rsidRDefault="00E00E8B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890, do vereador Revetrie Teixeira, indicando reparo em buraco na rua Laguna, próximo ao número 130, no bairro ABM;</w:t>
      </w:r>
    </w:p>
    <w:p w14:paraId="738FFD3A" w14:textId="77777777" w:rsidR="0038367D" w:rsidRP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D4A75B8" w14:textId="75F29DDE" w:rsidR="00E00E8B" w:rsidRDefault="00E00E8B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891, do vereador Revetrie Teixeira, indicando vistoria no córrego localizado na rua Maria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Honorata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Fernandes, no bairro Sion;</w:t>
      </w:r>
    </w:p>
    <w:p w14:paraId="779F51E5" w14:textId="77777777" w:rsidR="0038367D" w:rsidRP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CEDD29A" w14:textId="3615AEF6" w:rsidR="00E00E8B" w:rsidRDefault="00E00E8B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892, do vereador Revetrie Teixeira, indicando construção do calçamento com bloquetes na via que liga a rua Saturno ao Campo do Cal, no bairro Vera Cruz;</w:t>
      </w:r>
    </w:p>
    <w:p w14:paraId="78E5D513" w14:textId="77777777" w:rsidR="0038367D" w:rsidRP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47E97D86" w14:textId="242C4592" w:rsidR="00E00E8B" w:rsidRDefault="00E00E8B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893, do vereador </w:t>
      </w:r>
      <w:r w:rsidR="0038367D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Belmar Diniz, indicando instalação de um braço com luminária e postes com luminárias ao final da rua Geraldo Ferreira de Araújo, a partir do número 543, no bairro Tanquinho II;</w:t>
      </w:r>
    </w:p>
    <w:p w14:paraId="5175BBB1" w14:textId="77777777" w:rsidR="0038367D" w:rsidRP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9E9DA88" w14:textId="2CAE6459" w:rsid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894, do vereador Belmar Diniz, </w:t>
      </w:r>
      <w:bookmarkStart w:id="3" w:name="_Hlk180480794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indicando extensão das linhas de ônibus e rotas até o final da rua Geraldo Ferreira Araújo, que circulam na entrada do bairro Tanquinho II</w:t>
      </w:r>
      <w:bookmarkEnd w:id="3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394C6527" w14:textId="77777777" w:rsidR="0038367D" w:rsidRP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3A87A12" w14:textId="6DB0FE4F" w:rsid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895, do vereador Belmar Diniz, indicando instalação de lixeiras móveis na rua Alberto Scharlê, no bairro Novo Horizonte;</w:t>
      </w:r>
    </w:p>
    <w:p w14:paraId="737190AF" w14:textId="77777777" w:rsidR="0038367D" w:rsidRP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9532EF4" w14:textId="02D12669" w:rsid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896, do vereador Belmar Diniz, indicando poda de árvore da área pública na rua Quinze de Novembro, número 110, no bairro São Geraldo;</w:t>
      </w:r>
    </w:p>
    <w:p w14:paraId="2CBB2FE9" w14:textId="77777777" w:rsidR="0096499B" w:rsidRPr="0096499B" w:rsidRDefault="0096499B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45DA002" w14:textId="197A2F6B" w:rsidR="0038367D" w:rsidRDefault="0038367D" w:rsidP="0038367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897, do vereador Belmar Diniz, indicando implantação ou substituição de transformadores de energia elétrica mais potentes, no bairro Tanquinho II.</w:t>
      </w:r>
    </w:p>
    <w:p w14:paraId="029D9FB8" w14:textId="56B1ACCC" w:rsidR="002F084A" w:rsidRPr="00FF1106" w:rsidRDefault="002F084A" w:rsidP="00FF1106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1FBE5A35" w14:textId="77777777" w:rsidR="00C00A7F" w:rsidRPr="00FB01B1" w:rsidRDefault="00C00A7F" w:rsidP="002F084A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5EAEF35" w14:textId="4F0D4D73" w:rsidR="00052429" w:rsidRPr="00FF1106" w:rsidRDefault="00052429" w:rsidP="002F084A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FF1106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2CDE1485" w14:textId="77777777" w:rsidR="00CB2368" w:rsidRPr="00FB01B1" w:rsidRDefault="00CB2368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4C611369" w14:textId="3EC0DFD3" w:rsidR="00711BAF" w:rsidRDefault="00CB2368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r w:rsidR="009D6FF3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proofErr w:type="gramStart"/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</w:t>
      </w:r>
      <w:r w:rsidR="004C184C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178</w:t>
      </w:r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do vereador </w:t>
      </w:r>
      <w:r w:rsidR="004C184C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Belmar Diniz</w:t>
      </w:r>
      <w:r w:rsidR="00192A31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Moção de Pesar </w:t>
      </w:r>
      <w:r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pelo falecimento d</w:t>
      </w:r>
      <w:r w:rsidR="00856C8E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o senhor </w:t>
      </w:r>
      <w:r w:rsidR="004C184C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Marinho Fonseca de Magalhães</w:t>
      </w:r>
      <w:r w:rsidR="00856C8E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, ocorrido em </w:t>
      </w:r>
      <w:r w:rsidR="004C184C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09</w:t>
      </w:r>
      <w:r w:rsidR="00856C8E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</w:t>
      </w:r>
      <w:r w:rsidR="004C184C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outubro</w:t>
      </w:r>
      <w:r w:rsidR="006E5FCF" w:rsidRPr="00FF110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de 2024; </w:t>
      </w:r>
    </w:p>
    <w:p w14:paraId="10B4DAAE" w14:textId="77777777" w:rsidR="0064514C" w:rsidRPr="0064514C" w:rsidRDefault="0064514C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2688283" w14:textId="093569E1" w:rsidR="00FF1106" w:rsidRDefault="0064514C" w:rsidP="00CB2368">
      <w:pPr>
        <w:tabs>
          <w:tab w:val="left" w:pos="2977"/>
        </w:tabs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548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F548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F548F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182, do vereador Gustavo Maciel, Moção de Pesar pelo falecimento da senhora </w:t>
      </w:r>
      <w:r w:rsidRPr="00F548F5">
        <w:rPr>
          <w:rFonts w:ascii="Arial" w:hAnsi="Arial" w:cs="Arial"/>
          <w:color w:val="000000"/>
          <w:sz w:val="24"/>
          <w:szCs w:val="24"/>
          <w:shd w:val="clear" w:color="auto" w:fill="FFFFFF"/>
        </w:rPr>
        <w:t>Janaína Rodrigues Duarte, ocorrido em 14 de outubro de 2024;</w:t>
      </w:r>
    </w:p>
    <w:p w14:paraId="612B8439" w14:textId="77777777" w:rsidR="00915256" w:rsidRPr="00915256" w:rsidRDefault="00915256" w:rsidP="00CB2368">
      <w:pPr>
        <w:tabs>
          <w:tab w:val="left" w:pos="2977"/>
        </w:tabs>
        <w:spacing w:after="0" w:line="288" w:lineRule="auto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4FEFBE6E" w14:textId="2FBA8BA0" w:rsidR="00915256" w:rsidRDefault="00915256" w:rsidP="00CB2368">
      <w:pPr>
        <w:tabs>
          <w:tab w:val="left" w:pos="2977"/>
        </w:tabs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° 183, do vereador Revetrie Teixeira, Moção de Pesar pelo falecimento d</w:t>
      </w:r>
      <w:r w:rsidR="001318A3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senhor</w:t>
      </w:r>
      <w:r w:rsidR="001318A3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Elvira Bento Silvestre, ocorrido em 21 de outubro de 2024;</w:t>
      </w:r>
    </w:p>
    <w:p w14:paraId="3F6AF2A2" w14:textId="77777777" w:rsidR="0038453F" w:rsidRPr="0038453F" w:rsidRDefault="0038453F" w:rsidP="00CB2368">
      <w:pPr>
        <w:tabs>
          <w:tab w:val="left" w:pos="2977"/>
        </w:tabs>
        <w:spacing w:after="0" w:line="288" w:lineRule="auto"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158FC7EE" w14:textId="1426C6BD" w:rsidR="0038453F" w:rsidRPr="00F548F5" w:rsidRDefault="0038453F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° 184, do vereador Leles Pontes, Moção de Pesar pelo falecimento do senhor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Halan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Geickson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Pontes Lima, ocorrido em 18 de outubro de 2024.</w:t>
      </w:r>
    </w:p>
    <w:p w14:paraId="56907BD1" w14:textId="77777777" w:rsidR="006E5FCF" w:rsidRPr="00FB01B1" w:rsidRDefault="006E5FCF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197F69D9" w14:textId="77777777" w:rsidR="00CB2368" w:rsidRPr="00FB01B1" w:rsidRDefault="00CB2368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06643EB4" w14:textId="1653E61F" w:rsidR="00B4164D" w:rsidRPr="00D400F2" w:rsidRDefault="00B4164D" w:rsidP="000E23C9">
      <w:pPr>
        <w:tabs>
          <w:tab w:val="left" w:pos="7305"/>
        </w:tabs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D400F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lastRenderedPageBreak/>
        <w:t>X - VOTAÇÃO DE ANTEPROJETOS:</w:t>
      </w:r>
    </w:p>
    <w:p w14:paraId="2BAFE1DE" w14:textId="77777777" w:rsidR="005D27F2" w:rsidRPr="00D400F2" w:rsidRDefault="005D27F2" w:rsidP="000E23C9">
      <w:pPr>
        <w:tabs>
          <w:tab w:val="left" w:pos="7305"/>
        </w:tabs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2FAA2B0E" w14:textId="5A52757D" w:rsidR="00C83F14" w:rsidRPr="00D400F2" w:rsidRDefault="006675BF" w:rsidP="00EA604B">
      <w:pPr>
        <w:shd w:val="clear" w:color="auto" w:fill="FFFFFF"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D400F2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28721354" w14:textId="77777777" w:rsidR="00472C82" w:rsidRPr="00FB01B1" w:rsidRDefault="00472C82" w:rsidP="00EA604B">
      <w:pPr>
        <w:shd w:val="clear" w:color="auto" w:fill="FFFFFF"/>
        <w:spacing w:after="0" w:line="288" w:lineRule="auto"/>
        <w:rPr>
          <w:rFonts w:ascii="Arial" w:hAnsi="Arial" w:cs="Arial"/>
          <w:color w:val="FF0000"/>
          <w:sz w:val="6"/>
          <w:szCs w:val="6"/>
        </w:rPr>
      </w:pPr>
    </w:p>
    <w:p w14:paraId="26EF037E" w14:textId="0857670A" w:rsidR="00C45210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1C18A5C1" w14:textId="77777777" w:rsidR="009D6FF3" w:rsidRPr="00FB01B1" w:rsidRDefault="009D6FF3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950EF99" w14:textId="2A906E0C" w:rsidR="00B4164D" w:rsidRPr="00E00E8B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E00E8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 - VOTAÇÃO DE REQUERIMENTOS:</w:t>
      </w:r>
    </w:p>
    <w:p w14:paraId="01DA9A41" w14:textId="77777777" w:rsidR="00687092" w:rsidRPr="00E00E8B" w:rsidRDefault="00687092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44AB536B" w14:textId="480CB534" w:rsidR="00050E27" w:rsidRPr="00E00E8B" w:rsidRDefault="00687092" w:rsidP="004C184C">
      <w:pPr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</w:pPr>
      <w:r w:rsidRPr="00E00E8B">
        <w:rPr>
          <w:rFonts w:ascii="Arial" w:eastAsia="Times New Roman" w:hAnsi="Arial" w:cs="Arial"/>
          <w:iCs/>
          <w:color w:val="000000" w:themeColor="text1"/>
          <w:kern w:val="36"/>
          <w:sz w:val="24"/>
          <w:szCs w:val="24"/>
          <w:lang w:eastAsia="pt-BR"/>
        </w:rPr>
        <w:t>- Não há.</w:t>
      </w:r>
    </w:p>
    <w:p w14:paraId="586C5D60" w14:textId="77777777" w:rsidR="005D27F2" w:rsidRPr="00FB01B1" w:rsidRDefault="005D27F2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3356CDA2" w14:textId="7BABF810" w:rsidR="00B4164D" w:rsidRPr="00167071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7071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</w:t>
      </w:r>
      <w:r w:rsidR="009E7976" w:rsidRPr="00167071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0F586B36" w14:textId="77777777" w:rsidR="00050E27" w:rsidRPr="00167071" w:rsidRDefault="00050E27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7B6250CF" w14:textId="42E34F51" w:rsidR="00E534EE" w:rsidRPr="00167071" w:rsidRDefault="00167071" w:rsidP="00167071">
      <w:pPr>
        <w:spacing w:after="0" w:line="276" w:lineRule="auto"/>
        <w:jc w:val="both"/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</w:pPr>
      <w:r w:rsidRPr="00167071">
        <w:rPr>
          <w:rFonts w:ascii="Arial" w:eastAsia="Times New Roman" w:hAnsi="Arial" w:cs="Arial"/>
          <w:iCs/>
          <w:kern w:val="36"/>
          <w:sz w:val="24"/>
          <w:szCs w:val="24"/>
          <w:lang w:eastAsia="pt-BR"/>
        </w:rPr>
        <w:t>- Não há.</w:t>
      </w:r>
    </w:p>
    <w:p w14:paraId="3E67B7C8" w14:textId="128689BA" w:rsidR="00B4164D" w:rsidRPr="00FB01B1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860CDCF" w14:textId="3BDD905D" w:rsidR="00B4164D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E00E8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XIII - VOTAÇÃO DE MOÇÕES:</w:t>
      </w:r>
    </w:p>
    <w:p w14:paraId="3DF80A90" w14:textId="77777777" w:rsidR="0072588D" w:rsidRPr="0072588D" w:rsidRDefault="0072588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6F16943A" w14:textId="77777777" w:rsidR="000738A1" w:rsidRPr="00E00E8B" w:rsidRDefault="000738A1" w:rsidP="000738A1">
      <w:pPr>
        <w:shd w:val="clear" w:color="auto" w:fill="FFFFFF"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0E8B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5716CCB8" w14:textId="77777777" w:rsidR="00C70643" w:rsidRPr="00FB01B1" w:rsidRDefault="00C70643" w:rsidP="00C70643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27A2727" w14:textId="2800D74B" w:rsidR="00B4164D" w:rsidRPr="00D400F2" w:rsidRDefault="00B4164D" w:rsidP="00ED6B6D">
      <w:pPr>
        <w:tabs>
          <w:tab w:val="left" w:pos="8610"/>
        </w:tabs>
        <w:spacing w:after="0" w:line="288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D400F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XIV - TRIBUNA POPULAR:</w:t>
      </w:r>
      <w:r w:rsidRPr="00D400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D6B6D" w:rsidRPr="00D400F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ab/>
      </w:r>
    </w:p>
    <w:p w14:paraId="6AE53F82" w14:textId="77777777" w:rsidR="001E5964" w:rsidRPr="00D400F2" w:rsidRDefault="001E5964" w:rsidP="000E23C9">
      <w:pPr>
        <w:spacing w:after="0" w:line="288" w:lineRule="auto"/>
        <w:jc w:val="both"/>
        <w:rPr>
          <w:rFonts w:ascii="Arial" w:eastAsia="Times New Roman" w:hAnsi="Arial" w:cs="Arial"/>
          <w:color w:val="000000" w:themeColor="text1"/>
          <w:sz w:val="6"/>
          <w:szCs w:val="6"/>
          <w:lang w:eastAsia="pt-BR"/>
        </w:rPr>
      </w:pPr>
    </w:p>
    <w:p w14:paraId="3A922C02" w14:textId="77777777" w:rsidR="00167071" w:rsidRPr="00D400F2" w:rsidRDefault="00167071" w:rsidP="00167071">
      <w:pPr>
        <w:shd w:val="clear" w:color="auto" w:fill="FFFFFF"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4" w:name="_Hlk161822287"/>
      <w:bookmarkStart w:id="5" w:name="_Hlk159402871"/>
      <w:r w:rsidRPr="00D400F2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007B1D29" w14:textId="77777777" w:rsidR="00FF3BB7" w:rsidRPr="00FB01B1" w:rsidRDefault="00FF3BB7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F4227F" w14:textId="0AB18B7A" w:rsidR="00B4164D" w:rsidRPr="00D400F2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68580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 - TRIBUNA DE VEREADORES: </w:t>
      </w:r>
      <w:r w:rsidRPr="00F813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t-BR"/>
        </w:rPr>
        <w:t>Tempo</w:t>
      </w:r>
      <w:r w:rsidRPr="00F813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: (</w:t>
      </w:r>
      <w:r w:rsidR="00F81364" w:rsidRPr="00F813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</w:t>
      </w:r>
      <w:r w:rsidRPr="00F813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</w:t>
      </w:r>
      <w:r w:rsidR="00F81364" w:rsidRPr="00F813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27’’</w:t>
      </w:r>
      <w:r w:rsidRPr="00F813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C568FE" w:rsidRPr="00F813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</w:t>
      </w:r>
      <w:r w:rsidRPr="00F81364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cada Orador).</w:t>
      </w:r>
    </w:p>
    <w:p w14:paraId="6CF44067" w14:textId="77777777" w:rsidR="007C74FB" w:rsidRPr="00FB01B1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5B70FC4B" w14:textId="77777777" w:rsidR="00EC638D" w:rsidRPr="00E00E8B" w:rsidRDefault="00EC638D" w:rsidP="00EC638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00E8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- REPUBLICANOS;</w:t>
      </w:r>
    </w:p>
    <w:p w14:paraId="662074D1" w14:textId="72818BA4" w:rsidR="007C74FB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E00E8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Revetrie Teixeira - MDB;</w:t>
      </w:r>
    </w:p>
    <w:p w14:paraId="6ED715ED" w14:textId="76CE60D6" w:rsidR="00E00E8B" w:rsidRDefault="00E00E8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Belmar Diniz – PT;</w:t>
      </w:r>
    </w:p>
    <w:p w14:paraId="553D7202" w14:textId="77777777" w:rsidR="00685804" w:rsidRPr="00685804" w:rsidRDefault="00685804" w:rsidP="00685804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8580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398E8C84" w14:textId="77777777" w:rsidR="00685804" w:rsidRPr="00685804" w:rsidRDefault="00685804" w:rsidP="00685804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8580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Marquinho Dornelas - REPUBLICANOS; </w:t>
      </w:r>
    </w:p>
    <w:p w14:paraId="2CD82D16" w14:textId="77777777" w:rsidR="00685804" w:rsidRPr="00685804" w:rsidRDefault="00685804" w:rsidP="00685804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8580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Thiago Titó – MDB;</w:t>
      </w:r>
    </w:p>
    <w:p w14:paraId="6665DF96" w14:textId="40841B27" w:rsidR="00685804" w:rsidRDefault="00685804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Geraldo Antônio Marcelino – PDT;</w:t>
      </w:r>
    </w:p>
    <w:p w14:paraId="0DEBA462" w14:textId="77777777" w:rsidR="00831051" w:rsidRPr="00831051" w:rsidRDefault="00831051" w:rsidP="00831051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3105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Doró da Saúde -Avante;</w:t>
      </w:r>
    </w:p>
    <w:p w14:paraId="27128E59" w14:textId="2BC3D29D" w:rsidR="00831051" w:rsidRPr="00E00E8B" w:rsidRDefault="00831051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Pastor Lieberth -Podemos;</w:t>
      </w:r>
    </w:p>
    <w:p w14:paraId="3E38C873" w14:textId="12739081" w:rsidR="00EC638D" w:rsidRDefault="00EC638D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3105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Vanderlei Cardoso Miranda – </w:t>
      </w:r>
      <w:r w:rsidR="004B52DC" w:rsidRPr="0083105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PODEMOS</w:t>
      </w:r>
      <w:r w:rsidRPr="0083105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;</w:t>
      </w:r>
    </w:p>
    <w:p w14:paraId="757F08CC" w14:textId="0DA35712" w:rsidR="0072588D" w:rsidRDefault="00831051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3105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p w14:paraId="4E4FF746" w14:textId="77777777" w:rsidR="009D6FF3" w:rsidRPr="001F2BCA" w:rsidRDefault="009D6FF3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0"/>
          <w:szCs w:val="10"/>
          <w:lang w:eastAsia="pt-BR"/>
        </w:rPr>
      </w:pPr>
    </w:p>
    <w:bookmarkEnd w:id="4"/>
    <w:bookmarkEnd w:id="5"/>
    <w:p w14:paraId="1E10B819" w14:textId="77777777" w:rsidR="00B4164D" w:rsidRPr="00167071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7071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1D984F42" w14:textId="7139F95A" w:rsidR="00B4164D" w:rsidRPr="00167071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72566A0" w14:textId="77777777" w:rsidR="00B4164D" w:rsidRPr="00167071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7071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357DA537" w14:textId="77777777" w:rsidR="00B4164D" w:rsidRPr="00167071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037F87D" w14:textId="77777777" w:rsidR="00B4164D" w:rsidRPr="00167071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167071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570E5797" w14:textId="77777777" w:rsidR="00B4164D" w:rsidRPr="00167071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C432B92" w14:textId="4733EBF9" w:rsidR="00B4164D" w:rsidRPr="00167071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67071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08893EFA" w14:textId="77777777" w:rsidR="00C45210" w:rsidRPr="00FB01B1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94FE7E" w14:textId="706F2F04" w:rsidR="00B91464" w:rsidRPr="00E00E8B" w:rsidRDefault="00B4164D" w:rsidP="00AE27C2">
      <w:pPr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E00E8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XVIII </w:t>
      </w:r>
      <w:r w:rsidR="00C45210" w:rsidRPr="00E00E8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–</w:t>
      </w:r>
      <w:r w:rsidRPr="00E00E8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AE27C2" w:rsidRPr="00E00E8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HOMENAGEM:</w:t>
      </w:r>
    </w:p>
    <w:p w14:paraId="6DB5E8F8" w14:textId="4961396C" w:rsidR="0056353C" w:rsidRPr="00E00E8B" w:rsidRDefault="00AE27C2" w:rsidP="00150F61">
      <w:pPr>
        <w:shd w:val="clear" w:color="auto" w:fill="FFFFFF"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E00E8B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636FCB37" w14:textId="583E6BAE" w:rsidR="00C01C91" w:rsidRPr="00167071" w:rsidRDefault="00B4164D" w:rsidP="0056353C">
      <w:pPr>
        <w:shd w:val="clear" w:color="auto" w:fill="FFFFFF"/>
        <w:spacing w:after="0" w:line="288" w:lineRule="auto"/>
        <w:jc w:val="right"/>
        <w:rPr>
          <w:rFonts w:ascii="Arial" w:hAnsi="Arial" w:cs="Arial"/>
          <w:sz w:val="24"/>
          <w:szCs w:val="24"/>
        </w:rPr>
      </w:pPr>
      <w:r w:rsidRPr="00167071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sectPr w:rsidR="00C01C91" w:rsidRPr="00167071" w:rsidSect="006D3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B3"/>
    <w:rsid w:val="000076DB"/>
    <w:rsid w:val="00010D46"/>
    <w:rsid w:val="00027568"/>
    <w:rsid w:val="00027FDE"/>
    <w:rsid w:val="000418D3"/>
    <w:rsid w:val="00050E27"/>
    <w:rsid w:val="00052429"/>
    <w:rsid w:val="000605CE"/>
    <w:rsid w:val="000675C0"/>
    <w:rsid w:val="000738A1"/>
    <w:rsid w:val="00074CC1"/>
    <w:rsid w:val="000865EF"/>
    <w:rsid w:val="0009034D"/>
    <w:rsid w:val="00094F01"/>
    <w:rsid w:val="00097800"/>
    <w:rsid w:val="000A05F5"/>
    <w:rsid w:val="000A1BC3"/>
    <w:rsid w:val="000B15F5"/>
    <w:rsid w:val="000B297E"/>
    <w:rsid w:val="000B3056"/>
    <w:rsid w:val="000E23C9"/>
    <w:rsid w:val="000E28B0"/>
    <w:rsid w:val="000E565D"/>
    <w:rsid w:val="000E6678"/>
    <w:rsid w:val="000F11BD"/>
    <w:rsid w:val="000F4457"/>
    <w:rsid w:val="001045E7"/>
    <w:rsid w:val="00114579"/>
    <w:rsid w:val="00130317"/>
    <w:rsid w:val="001318A3"/>
    <w:rsid w:val="0013404B"/>
    <w:rsid w:val="001420D9"/>
    <w:rsid w:val="0015079A"/>
    <w:rsid w:val="00150F61"/>
    <w:rsid w:val="00152C7B"/>
    <w:rsid w:val="00155BD6"/>
    <w:rsid w:val="00167071"/>
    <w:rsid w:val="00173A41"/>
    <w:rsid w:val="0018744C"/>
    <w:rsid w:val="001875E1"/>
    <w:rsid w:val="00192A31"/>
    <w:rsid w:val="00195E26"/>
    <w:rsid w:val="00196256"/>
    <w:rsid w:val="001B208B"/>
    <w:rsid w:val="001B4EBC"/>
    <w:rsid w:val="001C60C4"/>
    <w:rsid w:val="001D2D0D"/>
    <w:rsid w:val="001D4AAF"/>
    <w:rsid w:val="001E5964"/>
    <w:rsid w:val="001F1694"/>
    <w:rsid w:val="001F2BCA"/>
    <w:rsid w:val="00201EB7"/>
    <w:rsid w:val="002027E4"/>
    <w:rsid w:val="00212129"/>
    <w:rsid w:val="002143DD"/>
    <w:rsid w:val="00224231"/>
    <w:rsid w:val="0022524C"/>
    <w:rsid w:val="00230367"/>
    <w:rsid w:val="0023396A"/>
    <w:rsid w:val="002576B0"/>
    <w:rsid w:val="00261FAE"/>
    <w:rsid w:val="002622DE"/>
    <w:rsid w:val="002811F8"/>
    <w:rsid w:val="002B5CBD"/>
    <w:rsid w:val="002B6734"/>
    <w:rsid w:val="002B720F"/>
    <w:rsid w:val="002D0DAE"/>
    <w:rsid w:val="002F084A"/>
    <w:rsid w:val="002F7ABA"/>
    <w:rsid w:val="00302061"/>
    <w:rsid w:val="0030207C"/>
    <w:rsid w:val="0031112C"/>
    <w:rsid w:val="00325611"/>
    <w:rsid w:val="003258C3"/>
    <w:rsid w:val="00331127"/>
    <w:rsid w:val="00331A8D"/>
    <w:rsid w:val="0033468F"/>
    <w:rsid w:val="00352299"/>
    <w:rsid w:val="003624F4"/>
    <w:rsid w:val="00363235"/>
    <w:rsid w:val="003749B4"/>
    <w:rsid w:val="00376075"/>
    <w:rsid w:val="0038367D"/>
    <w:rsid w:val="00383FFC"/>
    <w:rsid w:val="0038453F"/>
    <w:rsid w:val="003939DA"/>
    <w:rsid w:val="00394209"/>
    <w:rsid w:val="00396086"/>
    <w:rsid w:val="00397A68"/>
    <w:rsid w:val="003A7978"/>
    <w:rsid w:val="003B19DF"/>
    <w:rsid w:val="003B65AF"/>
    <w:rsid w:val="003E4B02"/>
    <w:rsid w:val="003F041F"/>
    <w:rsid w:val="003F6CB5"/>
    <w:rsid w:val="00434CE0"/>
    <w:rsid w:val="00436CED"/>
    <w:rsid w:val="00450947"/>
    <w:rsid w:val="004513DF"/>
    <w:rsid w:val="00460802"/>
    <w:rsid w:val="004614D4"/>
    <w:rsid w:val="004620C3"/>
    <w:rsid w:val="00464497"/>
    <w:rsid w:val="00472C82"/>
    <w:rsid w:val="00473E52"/>
    <w:rsid w:val="00483E5A"/>
    <w:rsid w:val="00483FF6"/>
    <w:rsid w:val="00484DF9"/>
    <w:rsid w:val="00496B3B"/>
    <w:rsid w:val="00497AAD"/>
    <w:rsid w:val="004A3155"/>
    <w:rsid w:val="004A6928"/>
    <w:rsid w:val="004B3182"/>
    <w:rsid w:val="004B31F5"/>
    <w:rsid w:val="004B3FB3"/>
    <w:rsid w:val="004B52DC"/>
    <w:rsid w:val="004B668A"/>
    <w:rsid w:val="004C01FF"/>
    <w:rsid w:val="004C184C"/>
    <w:rsid w:val="004C4911"/>
    <w:rsid w:val="004C7F7C"/>
    <w:rsid w:val="004D42A0"/>
    <w:rsid w:val="004E2D88"/>
    <w:rsid w:val="004E40EA"/>
    <w:rsid w:val="004F1C73"/>
    <w:rsid w:val="00513444"/>
    <w:rsid w:val="00517F56"/>
    <w:rsid w:val="00533A49"/>
    <w:rsid w:val="00537983"/>
    <w:rsid w:val="00542B35"/>
    <w:rsid w:val="00544F41"/>
    <w:rsid w:val="0054787F"/>
    <w:rsid w:val="0056353C"/>
    <w:rsid w:val="00570C75"/>
    <w:rsid w:val="00580D18"/>
    <w:rsid w:val="00591B61"/>
    <w:rsid w:val="005A3474"/>
    <w:rsid w:val="005C11DC"/>
    <w:rsid w:val="005D27F2"/>
    <w:rsid w:val="005D2DFC"/>
    <w:rsid w:val="005E1078"/>
    <w:rsid w:val="005E3387"/>
    <w:rsid w:val="005F1B0C"/>
    <w:rsid w:val="005F25E5"/>
    <w:rsid w:val="006007FA"/>
    <w:rsid w:val="00603A44"/>
    <w:rsid w:val="00614EC1"/>
    <w:rsid w:val="00616E3C"/>
    <w:rsid w:val="00621572"/>
    <w:rsid w:val="00636DE7"/>
    <w:rsid w:val="00637155"/>
    <w:rsid w:val="0064514C"/>
    <w:rsid w:val="006474F8"/>
    <w:rsid w:val="0065004E"/>
    <w:rsid w:val="00657118"/>
    <w:rsid w:val="00657842"/>
    <w:rsid w:val="0066678F"/>
    <w:rsid w:val="006675BF"/>
    <w:rsid w:val="006721B6"/>
    <w:rsid w:val="00673772"/>
    <w:rsid w:val="00682538"/>
    <w:rsid w:val="0068328D"/>
    <w:rsid w:val="00685804"/>
    <w:rsid w:val="00687092"/>
    <w:rsid w:val="006A354A"/>
    <w:rsid w:val="006A6C65"/>
    <w:rsid w:val="006B3361"/>
    <w:rsid w:val="006B5630"/>
    <w:rsid w:val="006B5661"/>
    <w:rsid w:val="006C2C5B"/>
    <w:rsid w:val="006C7456"/>
    <w:rsid w:val="006D138C"/>
    <w:rsid w:val="006D22C5"/>
    <w:rsid w:val="006D64DE"/>
    <w:rsid w:val="006D7619"/>
    <w:rsid w:val="006E5FCF"/>
    <w:rsid w:val="007037BB"/>
    <w:rsid w:val="007053F2"/>
    <w:rsid w:val="00711BAF"/>
    <w:rsid w:val="00716B41"/>
    <w:rsid w:val="007242A7"/>
    <w:rsid w:val="0072588D"/>
    <w:rsid w:val="0075459D"/>
    <w:rsid w:val="0076075E"/>
    <w:rsid w:val="00774897"/>
    <w:rsid w:val="00775FE5"/>
    <w:rsid w:val="00782A1D"/>
    <w:rsid w:val="007846DB"/>
    <w:rsid w:val="00787FB2"/>
    <w:rsid w:val="007A318D"/>
    <w:rsid w:val="007A7E83"/>
    <w:rsid w:val="007B3198"/>
    <w:rsid w:val="007C2454"/>
    <w:rsid w:val="007C74FB"/>
    <w:rsid w:val="007E6C21"/>
    <w:rsid w:val="007F62E6"/>
    <w:rsid w:val="00831051"/>
    <w:rsid w:val="00836DA9"/>
    <w:rsid w:val="00844FEE"/>
    <w:rsid w:val="008475AA"/>
    <w:rsid w:val="00856C8E"/>
    <w:rsid w:val="008641BD"/>
    <w:rsid w:val="00870BEE"/>
    <w:rsid w:val="0087454C"/>
    <w:rsid w:val="00875E32"/>
    <w:rsid w:val="0089685C"/>
    <w:rsid w:val="008A10CF"/>
    <w:rsid w:val="008A31C7"/>
    <w:rsid w:val="008B5E19"/>
    <w:rsid w:val="008C4E64"/>
    <w:rsid w:val="008C4FEC"/>
    <w:rsid w:val="008C7AA9"/>
    <w:rsid w:val="008D4764"/>
    <w:rsid w:val="008D695F"/>
    <w:rsid w:val="008E7FA9"/>
    <w:rsid w:val="0090292E"/>
    <w:rsid w:val="00904B21"/>
    <w:rsid w:val="00915256"/>
    <w:rsid w:val="00917CAC"/>
    <w:rsid w:val="009279F9"/>
    <w:rsid w:val="00930C04"/>
    <w:rsid w:val="00951174"/>
    <w:rsid w:val="009561AA"/>
    <w:rsid w:val="00962507"/>
    <w:rsid w:val="00963976"/>
    <w:rsid w:val="0096499B"/>
    <w:rsid w:val="0096542A"/>
    <w:rsid w:val="009803BA"/>
    <w:rsid w:val="00996F8B"/>
    <w:rsid w:val="009C030C"/>
    <w:rsid w:val="009D569E"/>
    <w:rsid w:val="009D6FF3"/>
    <w:rsid w:val="009E617B"/>
    <w:rsid w:val="009E6D5C"/>
    <w:rsid w:val="009E7976"/>
    <w:rsid w:val="00A05DE7"/>
    <w:rsid w:val="00A07F65"/>
    <w:rsid w:val="00A125B2"/>
    <w:rsid w:val="00A12731"/>
    <w:rsid w:val="00A16672"/>
    <w:rsid w:val="00A22CC2"/>
    <w:rsid w:val="00A242C6"/>
    <w:rsid w:val="00A26E52"/>
    <w:rsid w:val="00A30480"/>
    <w:rsid w:val="00A44BB5"/>
    <w:rsid w:val="00A536BC"/>
    <w:rsid w:val="00A62AB4"/>
    <w:rsid w:val="00A669ED"/>
    <w:rsid w:val="00A67E84"/>
    <w:rsid w:val="00A769AE"/>
    <w:rsid w:val="00A81508"/>
    <w:rsid w:val="00A94CF9"/>
    <w:rsid w:val="00AA32A7"/>
    <w:rsid w:val="00AB6186"/>
    <w:rsid w:val="00AC0D5D"/>
    <w:rsid w:val="00AC3939"/>
    <w:rsid w:val="00AC574F"/>
    <w:rsid w:val="00AC7C5B"/>
    <w:rsid w:val="00AD2075"/>
    <w:rsid w:val="00AE27C2"/>
    <w:rsid w:val="00AF0E15"/>
    <w:rsid w:val="00B037B0"/>
    <w:rsid w:val="00B11941"/>
    <w:rsid w:val="00B2008D"/>
    <w:rsid w:val="00B26F94"/>
    <w:rsid w:val="00B375C4"/>
    <w:rsid w:val="00B4164D"/>
    <w:rsid w:val="00B57B1D"/>
    <w:rsid w:val="00B65FFD"/>
    <w:rsid w:val="00B74CFF"/>
    <w:rsid w:val="00B91464"/>
    <w:rsid w:val="00B93AC3"/>
    <w:rsid w:val="00BA3C21"/>
    <w:rsid w:val="00BA5274"/>
    <w:rsid w:val="00BC291D"/>
    <w:rsid w:val="00BE67D6"/>
    <w:rsid w:val="00C00A7F"/>
    <w:rsid w:val="00C01C91"/>
    <w:rsid w:val="00C01DA1"/>
    <w:rsid w:val="00C07321"/>
    <w:rsid w:val="00C1536E"/>
    <w:rsid w:val="00C17B93"/>
    <w:rsid w:val="00C17D36"/>
    <w:rsid w:val="00C34184"/>
    <w:rsid w:val="00C37A7C"/>
    <w:rsid w:val="00C4405C"/>
    <w:rsid w:val="00C45210"/>
    <w:rsid w:val="00C453CB"/>
    <w:rsid w:val="00C550C5"/>
    <w:rsid w:val="00C568FE"/>
    <w:rsid w:val="00C56AAF"/>
    <w:rsid w:val="00C70643"/>
    <w:rsid w:val="00C83F14"/>
    <w:rsid w:val="00C8527A"/>
    <w:rsid w:val="00CA2D20"/>
    <w:rsid w:val="00CB2368"/>
    <w:rsid w:val="00CC326F"/>
    <w:rsid w:val="00CC67B3"/>
    <w:rsid w:val="00CE790D"/>
    <w:rsid w:val="00CF4CF2"/>
    <w:rsid w:val="00CF733C"/>
    <w:rsid w:val="00D04DFF"/>
    <w:rsid w:val="00D400F2"/>
    <w:rsid w:val="00D47DFD"/>
    <w:rsid w:val="00D53FFB"/>
    <w:rsid w:val="00D54C81"/>
    <w:rsid w:val="00D75733"/>
    <w:rsid w:val="00D83829"/>
    <w:rsid w:val="00DA1B9D"/>
    <w:rsid w:val="00DC619B"/>
    <w:rsid w:val="00DE4DDF"/>
    <w:rsid w:val="00DE7996"/>
    <w:rsid w:val="00E00E8B"/>
    <w:rsid w:val="00E3716C"/>
    <w:rsid w:val="00E5163E"/>
    <w:rsid w:val="00E52A3A"/>
    <w:rsid w:val="00E534EE"/>
    <w:rsid w:val="00E54036"/>
    <w:rsid w:val="00E60C6C"/>
    <w:rsid w:val="00E76CE7"/>
    <w:rsid w:val="00E82104"/>
    <w:rsid w:val="00E86B44"/>
    <w:rsid w:val="00EA604B"/>
    <w:rsid w:val="00EB2481"/>
    <w:rsid w:val="00EC638D"/>
    <w:rsid w:val="00ED0024"/>
    <w:rsid w:val="00ED3A9C"/>
    <w:rsid w:val="00ED6B6D"/>
    <w:rsid w:val="00EE1F3A"/>
    <w:rsid w:val="00F076AE"/>
    <w:rsid w:val="00F13B9A"/>
    <w:rsid w:val="00F21521"/>
    <w:rsid w:val="00F236FD"/>
    <w:rsid w:val="00F25FE5"/>
    <w:rsid w:val="00F260FF"/>
    <w:rsid w:val="00F3069A"/>
    <w:rsid w:val="00F30952"/>
    <w:rsid w:val="00F30A93"/>
    <w:rsid w:val="00F31475"/>
    <w:rsid w:val="00F345A3"/>
    <w:rsid w:val="00F548F5"/>
    <w:rsid w:val="00F73795"/>
    <w:rsid w:val="00F767CE"/>
    <w:rsid w:val="00F81364"/>
    <w:rsid w:val="00F86489"/>
    <w:rsid w:val="00F972E8"/>
    <w:rsid w:val="00FB01B1"/>
    <w:rsid w:val="00FC0320"/>
    <w:rsid w:val="00FC49FF"/>
    <w:rsid w:val="00FC7CA5"/>
    <w:rsid w:val="00FE24C3"/>
    <w:rsid w:val="00FF1106"/>
    <w:rsid w:val="00FF22C8"/>
    <w:rsid w:val="00FF3BB7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301"/>
  <w15:chartTrackingRefBased/>
  <w15:docId w15:val="{E25C1B07-3298-4980-8A37-CF53F81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475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518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7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AC6A7-9E9E-47EB-981D-6E93E081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1294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2024-10-16T17:18:00Z</cp:lastPrinted>
  <dcterms:created xsi:type="dcterms:W3CDTF">2024-10-17T13:08:00Z</dcterms:created>
  <dcterms:modified xsi:type="dcterms:W3CDTF">2024-10-23T14:41:00Z</dcterms:modified>
</cp:coreProperties>
</file>