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209F86A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0B7BB5FC" w14:textId="77F989FB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9B44BA">
        <w:rPr>
          <w:rFonts w:ascii="Arial" w:hAnsi="Arial" w:cs="Arial"/>
          <w:b/>
          <w:i/>
          <w:u w:val="single"/>
        </w:rPr>
        <w:t>3</w:t>
      </w:r>
      <w:r w:rsidR="009D6284">
        <w:rPr>
          <w:rFonts w:ascii="Arial" w:hAnsi="Arial" w:cs="Arial"/>
          <w:b/>
          <w:i/>
          <w:u w:val="single"/>
        </w:rPr>
        <w:t>1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D05100">
        <w:rPr>
          <w:rFonts w:ascii="Arial" w:hAnsi="Arial" w:cs="Arial"/>
          <w:b/>
          <w:i/>
          <w:u w:val="single"/>
        </w:rPr>
        <w:t>06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D05100">
        <w:rPr>
          <w:rFonts w:ascii="Arial" w:hAnsi="Arial" w:cs="Arial"/>
          <w:b/>
          <w:i/>
          <w:u w:val="single"/>
        </w:rPr>
        <w:t>MARÇO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09C1894A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0BC8983" w14:textId="3BF4582F" w:rsidR="004F59A6" w:rsidRPr="0013216F" w:rsidRDefault="004F59A6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27E7C4A3" w14:textId="0DB41055" w:rsidR="004F59A6" w:rsidRDefault="004F59A6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 w:rsidRPr="004F59A6">
        <w:rPr>
          <w:rFonts w:ascii="Arial" w:hAnsi="Arial" w:cs="Arial"/>
          <w:bCs/>
          <w:iCs/>
        </w:rPr>
        <w:t>- Oficio nº 19, do Chefe do Executivo, solicitando a devolução do projeto de Lei nº 1.338/2023, acompanhado da mensagem nº 86/2023, que “Dispõe sobre a criação da Fundação Municipal Parque do Areão e para áreas verdes de João Monlevade e dá ouras providências</w:t>
      </w:r>
      <w:r w:rsidR="0013216F">
        <w:rPr>
          <w:rFonts w:ascii="Arial" w:hAnsi="Arial" w:cs="Arial"/>
          <w:bCs/>
          <w:iCs/>
        </w:rPr>
        <w:t>;</w:t>
      </w:r>
    </w:p>
    <w:p w14:paraId="4FE3362A" w14:textId="5AA1C651" w:rsidR="0013216F" w:rsidRPr="0013216F" w:rsidRDefault="0013216F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0B420232" w14:textId="414DD83F" w:rsidR="0013216F" w:rsidRPr="004F59A6" w:rsidRDefault="0013216F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Oficio nº 21</w:t>
      </w:r>
      <w:r>
        <w:rPr>
          <w:rFonts w:ascii="Arial" w:hAnsi="Arial" w:cs="Arial"/>
        </w:rPr>
        <w:t>, da Assessoria de Governo, encaminhando Decretos emanados pelo Executivo;</w:t>
      </w:r>
    </w:p>
    <w:p w14:paraId="3CDD2760" w14:textId="0B3C665E" w:rsidR="00CB5FC4" w:rsidRPr="004F59A6" w:rsidRDefault="00CB5FC4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3DB40874" w14:textId="7ECEA4EC" w:rsidR="008002F8" w:rsidRDefault="008002F8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Dos vereadores</w:t>
      </w:r>
      <w:r w:rsidR="00DD74F8">
        <w:rPr>
          <w:rFonts w:ascii="Arial" w:hAnsi="Arial" w:cs="Arial"/>
        </w:rPr>
        <w:t xml:space="preserve"> justificando ausências na presente reunião</w:t>
      </w:r>
      <w:r>
        <w:rPr>
          <w:rFonts w:ascii="Arial" w:hAnsi="Arial" w:cs="Arial"/>
        </w:rPr>
        <w:t>: Gustavo Prandini</w:t>
      </w:r>
      <w:r w:rsidR="00384E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D74F8">
        <w:rPr>
          <w:rFonts w:ascii="Arial" w:hAnsi="Arial" w:cs="Arial"/>
        </w:rPr>
        <w:t xml:space="preserve">por participação em audiência de conciliação e saúde; </w:t>
      </w:r>
      <w:r>
        <w:rPr>
          <w:rFonts w:ascii="Arial" w:hAnsi="Arial" w:cs="Arial"/>
        </w:rPr>
        <w:t xml:space="preserve">Gustavo Maciel, </w:t>
      </w:r>
      <w:r w:rsidR="00DD74F8">
        <w:rPr>
          <w:rFonts w:ascii="Arial" w:hAnsi="Arial" w:cs="Arial"/>
        </w:rPr>
        <w:t xml:space="preserve">por motivo de </w:t>
      </w:r>
      <w:r>
        <w:rPr>
          <w:rFonts w:ascii="Arial" w:hAnsi="Arial" w:cs="Arial"/>
        </w:rPr>
        <w:t>saúde</w:t>
      </w:r>
      <w:r w:rsidR="00DD74F8">
        <w:rPr>
          <w:rFonts w:ascii="Arial" w:hAnsi="Arial" w:cs="Arial"/>
        </w:rPr>
        <w:t xml:space="preserve"> e Vanderlei Miranda</w:t>
      </w:r>
      <w:r w:rsidR="00384E4F">
        <w:rPr>
          <w:rFonts w:ascii="Arial" w:hAnsi="Arial" w:cs="Arial"/>
        </w:rPr>
        <w:t>,</w:t>
      </w:r>
      <w:r w:rsidR="00DD74F8">
        <w:rPr>
          <w:rFonts w:ascii="Arial" w:hAnsi="Arial" w:cs="Arial"/>
        </w:rPr>
        <w:t xml:space="preserve"> por compromissos agendados anteriormente</w:t>
      </w:r>
      <w:r>
        <w:rPr>
          <w:rFonts w:ascii="Arial" w:hAnsi="Arial" w:cs="Arial"/>
        </w:rPr>
        <w:t>;</w:t>
      </w:r>
    </w:p>
    <w:p w14:paraId="62CD0A57" w14:textId="77777777" w:rsidR="008002F8" w:rsidRPr="00384E4F" w:rsidRDefault="008002F8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07E2CD9A" w14:textId="27487101" w:rsidR="008002F8" w:rsidRPr="00815091" w:rsidRDefault="008002F8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Do Conselho Municipal de Saúde convocando Conselheiros e Conselheiras para Reunião </w:t>
      </w:r>
      <w:r w:rsidR="00435049">
        <w:rPr>
          <w:rFonts w:ascii="Arial" w:hAnsi="Arial" w:cs="Arial"/>
        </w:rPr>
        <w:t>O</w:t>
      </w:r>
      <w:r>
        <w:rPr>
          <w:rFonts w:ascii="Arial" w:hAnsi="Arial" w:cs="Arial"/>
        </w:rPr>
        <w:t>rdinária a ser realizada dia 12 de março, às 14 horas no auditório Leonardo Diniz , conforme cronograma.</w:t>
      </w:r>
    </w:p>
    <w:p w14:paraId="1196275B" w14:textId="77777777" w:rsidR="00FF4E89" w:rsidRPr="00DB66A4" w:rsidRDefault="00FF4E89" w:rsidP="00634440">
      <w:pPr>
        <w:tabs>
          <w:tab w:val="center" w:pos="5386"/>
        </w:tabs>
        <w:rPr>
          <w:rFonts w:ascii="Arial" w:hAnsi="Arial" w:cs="Arial"/>
          <w:sz w:val="16"/>
          <w:szCs w:val="16"/>
        </w:rPr>
      </w:pPr>
    </w:p>
    <w:p w14:paraId="5E8E52EB" w14:textId="77777777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2F0D78EC" w14:textId="47C672A2" w:rsidR="00477093" w:rsidRDefault="00634440" w:rsidP="00DE40A1">
      <w:pPr>
        <w:rPr>
          <w:rFonts w:ascii="Arial" w:hAnsi="Arial" w:cs="Arial"/>
          <w:iCs/>
        </w:rPr>
      </w:pPr>
      <w:r w:rsidRPr="00D32C5D">
        <w:rPr>
          <w:rFonts w:ascii="Arial" w:hAnsi="Arial" w:cs="Arial"/>
        </w:rPr>
        <w:t>- Ofício</w:t>
      </w:r>
      <w:r w:rsidR="00631F1A">
        <w:rPr>
          <w:rFonts w:ascii="Arial" w:hAnsi="Arial" w:cs="Arial"/>
        </w:rPr>
        <w:t>s</w:t>
      </w:r>
      <w:r w:rsidRPr="00D32C5D">
        <w:rPr>
          <w:rFonts w:ascii="Arial" w:hAnsi="Arial" w:cs="Arial"/>
        </w:rPr>
        <w:t xml:space="preserve"> </w:t>
      </w:r>
      <w:r w:rsidR="00270732">
        <w:rPr>
          <w:rFonts w:ascii="Arial" w:hAnsi="Arial" w:cs="Arial"/>
        </w:rPr>
        <w:t>nº</w:t>
      </w:r>
      <w:r w:rsidR="00631F1A">
        <w:rPr>
          <w:rFonts w:ascii="Arial" w:hAnsi="Arial" w:cs="Arial"/>
        </w:rPr>
        <w:t>s.</w:t>
      </w:r>
      <w:r w:rsidR="00DE40A1">
        <w:rPr>
          <w:rFonts w:ascii="Arial" w:hAnsi="Arial" w:cs="Arial"/>
        </w:rPr>
        <w:t xml:space="preserve"> 30 e 31, </w:t>
      </w:r>
      <w:r>
        <w:rPr>
          <w:rFonts w:ascii="Arial" w:hAnsi="Arial" w:cs="Arial"/>
        </w:rPr>
        <w:t xml:space="preserve">ao </w:t>
      </w:r>
      <w:r w:rsidRPr="00D32C5D">
        <w:rPr>
          <w:rFonts w:ascii="Arial" w:hAnsi="Arial" w:cs="Arial"/>
          <w:iCs/>
        </w:rPr>
        <w:t xml:space="preserve">Prefeito Municipal senhor Laércio Ribeiro, </w:t>
      </w:r>
      <w:r w:rsidR="00027AAD" w:rsidRPr="00D32C5D">
        <w:rPr>
          <w:rFonts w:ascii="Arial" w:hAnsi="Arial" w:cs="Arial"/>
          <w:iCs/>
        </w:rPr>
        <w:t>encaminhando</w:t>
      </w:r>
      <w:r w:rsidR="00027AAD">
        <w:rPr>
          <w:rFonts w:ascii="Arial" w:hAnsi="Arial" w:cs="Arial"/>
          <w:iCs/>
        </w:rPr>
        <w:t xml:space="preserve"> o expediente deliberado na </w:t>
      </w:r>
      <w:r w:rsidR="00027AAD" w:rsidRPr="00D32C5D">
        <w:rPr>
          <w:rFonts w:ascii="Arial" w:hAnsi="Arial" w:cs="Arial"/>
          <w:iCs/>
        </w:rPr>
        <w:t xml:space="preserve">Sessão Ordinária realizada em </w:t>
      </w:r>
      <w:r w:rsidR="00027AAD">
        <w:rPr>
          <w:rFonts w:ascii="Arial" w:hAnsi="Arial" w:cs="Arial"/>
          <w:iCs/>
        </w:rPr>
        <w:t>2</w:t>
      </w:r>
      <w:r w:rsidR="00815091">
        <w:rPr>
          <w:rFonts w:ascii="Arial" w:hAnsi="Arial" w:cs="Arial"/>
          <w:iCs/>
        </w:rPr>
        <w:t>8</w:t>
      </w:r>
      <w:r w:rsidR="00027AAD">
        <w:rPr>
          <w:rFonts w:ascii="Arial" w:hAnsi="Arial" w:cs="Arial"/>
          <w:iCs/>
        </w:rPr>
        <w:t xml:space="preserve"> de fevereiro</w:t>
      </w:r>
      <w:r w:rsidR="00027AAD" w:rsidRPr="00D32C5D">
        <w:rPr>
          <w:rFonts w:ascii="Arial" w:hAnsi="Arial" w:cs="Arial"/>
          <w:iCs/>
        </w:rPr>
        <w:t xml:space="preserve"> de 202</w:t>
      </w:r>
      <w:r w:rsidR="00027AAD">
        <w:rPr>
          <w:rFonts w:ascii="Arial" w:hAnsi="Arial" w:cs="Arial"/>
          <w:iCs/>
        </w:rPr>
        <w:t xml:space="preserve">4, sendo: - </w:t>
      </w:r>
      <w:r w:rsidR="008B108E">
        <w:rPr>
          <w:rFonts w:ascii="Arial" w:hAnsi="Arial" w:cs="Arial"/>
          <w:iCs/>
        </w:rPr>
        <w:t xml:space="preserve">para providências: - Indicações nºs: - </w:t>
      </w:r>
      <w:r w:rsidR="004A39D7">
        <w:rPr>
          <w:rFonts w:ascii="Arial" w:hAnsi="Arial" w:cs="Arial"/>
          <w:iCs/>
        </w:rPr>
        <w:t>84, 117 ao 119, do vereador Dr. Presunto;</w:t>
      </w:r>
      <w:r w:rsidR="002A4651">
        <w:rPr>
          <w:rFonts w:ascii="Arial" w:hAnsi="Arial" w:cs="Arial"/>
          <w:iCs/>
        </w:rPr>
        <w:t xml:space="preserve"> - 104 ao 107, do vereador Fernando Linhares; -</w:t>
      </w:r>
      <w:r w:rsidR="009A645B">
        <w:rPr>
          <w:rFonts w:ascii="Arial" w:hAnsi="Arial" w:cs="Arial"/>
          <w:iCs/>
        </w:rPr>
        <w:t xml:space="preserve"> 108 e 109, do vereador Marquinho Dornelas; - 110 e 111, do vereador Revetrie; - 120 ao 123, do vereador Pastor Lieberth; - 124 ao 127, do vereador Gustavo Maciel; - 128 ao 131, do vereador Thiago Titó; - 132 ao 135, do vereador Bru</w:t>
      </w:r>
      <w:r w:rsidR="00375497">
        <w:rPr>
          <w:rFonts w:ascii="Arial" w:hAnsi="Arial" w:cs="Arial"/>
          <w:iCs/>
        </w:rPr>
        <w:t>no</w:t>
      </w:r>
      <w:r w:rsidR="009A645B">
        <w:rPr>
          <w:rFonts w:ascii="Arial" w:hAnsi="Arial" w:cs="Arial"/>
          <w:iCs/>
        </w:rPr>
        <w:t xml:space="preserve"> no </w:t>
      </w:r>
      <w:r w:rsidR="00375497">
        <w:rPr>
          <w:rFonts w:ascii="Arial" w:hAnsi="Arial" w:cs="Arial"/>
          <w:iCs/>
        </w:rPr>
        <w:t>Braga</w:t>
      </w:r>
      <w:r w:rsidR="009A645B">
        <w:rPr>
          <w:rFonts w:ascii="Arial" w:hAnsi="Arial" w:cs="Arial"/>
          <w:iCs/>
        </w:rPr>
        <w:t xml:space="preserve">; - </w:t>
      </w:r>
      <w:r w:rsidR="005551E0">
        <w:rPr>
          <w:rFonts w:ascii="Arial" w:hAnsi="Arial" w:cs="Arial"/>
          <w:iCs/>
        </w:rPr>
        <w:t>136 e 137, do vereador Doró; - 138 e 139, do vereador Rael Alves;</w:t>
      </w:r>
      <w:r w:rsidR="00ED3C1B">
        <w:rPr>
          <w:rFonts w:ascii="Arial" w:hAnsi="Arial" w:cs="Arial"/>
          <w:iCs/>
        </w:rPr>
        <w:t xml:space="preserve"> - para sanções: - </w:t>
      </w:r>
      <w:r w:rsidR="00330EA7">
        <w:rPr>
          <w:rFonts w:ascii="Arial" w:hAnsi="Arial" w:cs="Arial"/>
          <w:iCs/>
        </w:rPr>
        <w:t xml:space="preserve">Proposições de Lei nºs: - 1.387/2023, do vereador Rael Alves; - </w:t>
      </w:r>
      <w:r w:rsidR="00D211F3">
        <w:rPr>
          <w:rFonts w:ascii="Arial" w:hAnsi="Arial" w:cs="Arial"/>
          <w:iCs/>
        </w:rPr>
        <w:t>1.426</w:t>
      </w:r>
      <w:r w:rsidR="008E6F36">
        <w:rPr>
          <w:rFonts w:ascii="Arial" w:hAnsi="Arial" w:cs="Arial"/>
          <w:iCs/>
        </w:rPr>
        <w:t>/2023</w:t>
      </w:r>
      <w:r w:rsidR="00D211F3">
        <w:rPr>
          <w:rFonts w:ascii="Arial" w:hAnsi="Arial" w:cs="Arial"/>
          <w:iCs/>
        </w:rPr>
        <w:t xml:space="preserve">, do vereador Fernando </w:t>
      </w:r>
      <w:r w:rsidR="008E6F36">
        <w:rPr>
          <w:rFonts w:ascii="Arial" w:hAnsi="Arial" w:cs="Arial"/>
          <w:iCs/>
        </w:rPr>
        <w:t>Linhares</w:t>
      </w:r>
      <w:r w:rsidR="00D211F3">
        <w:rPr>
          <w:rFonts w:ascii="Arial" w:hAnsi="Arial" w:cs="Arial"/>
          <w:iCs/>
        </w:rPr>
        <w:t xml:space="preserve">; - </w:t>
      </w:r>
      <w:r w:rsidR="008E6F36">
        <w:rPr>
          <w:rFonts w:ascii="Arial" w:hAnsi="Arial" w:cs="Arial"/>
          <w:iCs/>
        </w:rPr>
        <w:t>1.430/2023,</w:t>
      </w:r>
      <w:r w:rsidR="00DB6311">
        <w:rPr>
          <w:rFonts w:ascii="Arial" w:hAnsi="Arial" w:cs="Arial"/>
          <w:iCs/>
        </w:rPr>
        <w:t xml:space="preserve"> do Executivo; - 1.443/2024, do vereador</w:t>
      </w:r>
      <w:r w:rsidR="003C093A">
        <w:rPr>
          <w:rFonts w:ascii="Arial" w:hAnsi="Arial" w:cs="Arial"/>
          <w:iCs/>
        </w:rPr>
        <w:t xml:space="preserve"> Marquinho Dornelas;</w:t>
      </w:r>
      <w:r w:rsidR="00DB6311">
        <w:rPr>
          <w:rFonts w:ascii="Arial" w:hAnsi="Arial" w:cs="Arial"/>
          <w:iCs/>
        </w:rPr>
        <w:t xml:space="preserve"> </w:t>
      </w:r>
      <w:r w:rsidR="002A4651">
        <w:rPr>
          <w:rFonts w:ascii="Arial" w:hAnsi="Arial" w:cs="Arial"/>
          <w:iCs/>
        </w:rPr>
        <w:t xml:space="preserve"> </w:t>
      </w:r>
    </w:p>
    <w:p w14:paraId="2A80312E" w14:textId="77777777" w:rsidR="00DE40A1" w:rsidRPr="00621FF9" w:rsidRDefault="00DE40A1" w:rsidP="00DE40A1">
      <w:pPr>
        <w:rPr>
          <w:rFonts w:ascii="Arial" w:hAnsi="Arial" w:cs="Arial"/>
          <w:iCs/>
          <w:sz w:val="10"/>
          <w:szCs w:val="10"/>
        </w:rPr>
      </w:pPr>
    </w:p>
    <w:p w14:paraId="055BCE23" w14:textId="3BC4B58F" w:rsidR="00B83672" w:rsidRDefault="00634440" w:rsidP="00B836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Ofícios nºs.</w:t>
      </w:r>
      <w:r w:rsidR="0041626B">
        <w:rPr>
          <w:rFonts w:ascii="Arial" w:hAnsi="Arial" w:cs="Arial"/>
        </w:rPr>
        <w:t xml:space="preserve"> </w:t>
      </w:r>
      <w:r w:rsidR="00811FCA">
        <w:rPr>
          <w:rFonts w:ascii="Arial" w:hAnsi="Arial" w:cs="Arial"/>
        </w:rPr>
        <w:t>32 ao 37</w:t>
      </w:r>
      <w:r w:rsidR="007D7EE6">
        <w:rPr>
          <w:rFonts w:ascii="Arial" w:hAnsi="Arial" w:cs="Arial"/>
        </w:rPr>
        <w:t xml:space="preserve">, </w:t>
      </w:r>
      <w:r w:rsidR="007400D9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aos </w:t>
      </w:r>
      <w:r w:rsidR="002A10C9">
        <w:rPr>
          <w:rFonts w:ascii="Arial" w:hAnsi="Arial" w:cs="Arial"/>
        </w:rPr>
        <w:t>Familiares</w:t>
      </w:r>
      <w:r w:rsidR="00E54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condolências desta Casa Legislativa por ocasião dos falecimentos d</w:t>
      </w:r>
      <w:r w:rsidR="00BE112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senhor</w:t>
      </w:r>
      <w:r w:rsidR="00BE1129">
        <w:rPr>
          <w:rFonts w:ascii="Arial" w:hAnsi="Arial" w:cs="Arial"/>
        </w:rPr>
        <w:t>as</w:t>
      </w:r>
      <w:r w:rsidR="00815091">
        <w:rPr>
          <w:rFonts w:ascii="Arial" w:hAnsi="Arial" w:cs="Arial"/>
        </w:rPr>
        <w:t xml:space="preserve"> </w:t>
      </w:r>
      <w:r w:rsidR="00B23EC3">
        <w:rPr>
          <w:rFonts w:ascii="Arial" w:hAnsi="Arial" w:cs="Arial"/>
        </w:rPr>
        <w:t>Geisiane Ferreira Andrade,</w:t>
      </w:r>
      <w:r w:rsidR="00B83672">
        <w:rPr>
          <w:rFonts w:ascii="Arial" w:hAnsi="Arial" w:cs="Arial"/>
        </w:rPr>
        <w:t xml:space="preserve"> </w:t>
      </w:r>
      <w:r w:rsidR="00BE1129">
        <w:rPr>
          <w:rFonts w:ascii="Arial" w:hAnsi="Arial" w:cs="Arial"/>
        </w:rPr>
        <w:t>Alzira Quaresma de Almeida, Marlene Caleira Peixoto, Maria dos Anjos</w:t>
      </w:r>
      <w:r w:rsidR="00B83672">
        <w:rPr>
          <w:rFonts w:ascii="Arial" w:hAnsi="Arial" w:cs="Arial"/>
        </w:rPr>
        <w:t xml:space="preserve"> e dos senhores</w:t>
      </w:r>
      <w:r w:rsidR="00D123FF">
        <w:rPr>
          <w:rFonts w:ascii="Arial" w:hAnsi="Arial" w:cs="Arial"/>
        </w:rPr>
        <w:t xml:space="preserve"> </w:t>
      </w:r>
      <w:r w:rsidR="00B83672">
        <w:rPr>
          <w:rFonts w:ascii="Arial" w:hAnsi="Arial" w:cs="Arial"/>
        </w:rPr>
        <w:t>Marcilenio Mendes da Silva</w:t>
      </w:r>
      <w:r w:rsidR="00D123FF">
        <w:rPr>
          <w:rFonts w:ascii="Arial" w:hAnsi="Arial" w:cs="Arial"/>
        </w:rPr>
        <w:t xml:space="preserve"> e</w:t>
      </w:r>
      <w:r w:rsidR="002A45FC">
        <w:rPr>
          <w:rFonts w:ascii="Arial" w:hAnsi="Arial" w:cs="Arial"/>
        </w:rPr>
        <w:t xml:space="preserve"> Antônio José Martins</w:t>
      </w:r>
      <w:r w:rsidR="00441511">
        <w:rPr>
          <w:rFonts w:ascii="Arial" w:hAnsi="Arial" w:cs="Arial"/>
        </w:rPr>
        <w:t>;</w:t>
      </w:r>
    </w:p>
    <w:p w14:paraId="04760618" w14:textId="3ED483B6" w:rsidR="00441511" w:rsidRPr="00C46A1E" w:rsidRDefault="00441511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554FAC2" w14:textId="77777777" w:rsidR="005947D0" w:rsidRDefault="00441511" w:rsidP="00B836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6A1E">
        <w:rPr>
          <w:rFonts w:ascii="Arial" w:hAnsi="Arial" w:cs="Arial"/>
        </w:rPr>
        <w:t xml:space="preserve">Ofício 38, ao Presidente da Assembleia </w:t>
      </w:r>
      <w:r w:rsidR="00A35C57">
        <w:rPr>
          <w:rFonts w:ascii="Arial" w:hAnsi="Arial" w:cs="Arial"/>
        </w:rPr>
        <w:t>Legislativa</w:t>
      </w:r>
      <w:r w:rsidR="00C46A1E">
        <w:rPr>
          <w:rFonts w:ascii="Arial" w:hAnsi="Arial" w:cs="Arial"/>
        </w:rPr>
        <w:t xml:space="preserve"> do Estado de Minas Gerais senhor Tadeu</w:t>
      </w:r>
      <w:r w:rsidR="00307102">
        <w:rPr>
          <w:rFonts w:ascii="Arial" w:hAnsi="Arial" w:cs="Arial"/>
        </w:rPr>
        <w:t xml:space="preserve"> Martins Leite, </w:t>
      </w:r>
      <w:r w:rsidR="00A35C57">
        <w:rPr>
          <w:rFonts w:ascii="Arial" w:hAnsi="Arial" w:cs="Arial"/>
        </w:rPr>
        <w:t>encaminhando Moção de Apoio</w:t>
      </w:r>
      <w:r w:rsidR="00743F25">
        <w:rPr>
          <w:rFonts w:ascii="Arial" w:hAnsi="Arial" w:cs="Arial"/>
        </w:rPr>
        <w:t xml:space="preserve"> apresentada pelo vereador Fernando Linhares</w:t>
      </w:r>
      <w:r w:rsidR="00E03B8A">
        <w:rPr>
          <w:rFonts w:ascii="Arial" w:hAnsi="Arial" w:cs="Arial"/>
        </w:rPr>
        <w:t xml:space="preserve"> e outros, aprovada na Sessão Ordinária realizada em </w:t>
      </w:r>
      <w:r w:rsidR="00B36401">
        <w:rPr>
          <w:rFonts w:ascii="Arial" w:hAnsi="Arial" w:cs="Arial"/>
        </w:rPr>
        <w:t>28 de fevereiro de 2024</w:t>
      </w:r>
      <w:r w:rsidR="005947D0">
        <w:rPr>
          <w:rFonts w:ascii="Arial" w:hAnsi="Arial" w:cs="Arial"/>
        </w:rPr>
        <w:t>;</w:t>
      </w:r>
    </w:p>
    <w:p w14:paraId="65A00FD8" w14:textId="77777777" w:rsidR="005947D0" w:rsidRPr="00335656" w:rsidRDefault="005947D0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9CDB169" w14:textId="7260A787" w:rsidR="00441511" w:rsidRPr="00596ED9" w:rsidRDefault="005947D0" w:rsidP="00B83672">
      <w:pPr>
        <w:shd w:val="clear" w:color="auto" w:fill="FFFFFF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</w:rPr>
        <w:t>- Oficio nº 39, ao Executivo, comunicando da impossibilidade de indicação de membros desta Casa para compor Conselhos.</w:t>
      </w:r>
      <w:r w:rsidR="00E03B8A">
        <w:rPr>
          <w:rFonts w:ascii="Arial" w:hAnsi="Arial" w:cs="Arial"/>
        </w:rPr>
        <w:t xml:space="preserve"> </w:t>
      </w:r>
      <w:r w:rsidR="00743F25">
        <w:rPr>
          <w:rFonts w:ascii="Arial" w:hAnsi="Arial" w:cs="Arial"/>
        </w:rPr>
        <w:t xml:space="preserve"> </w:t>
      </w:r>
      <w:r w:rsidR="000A1736">
        <w:rPr>
          <w:rFonts w:ascii="Arial" w:hAnsi="Arial" w:cs="Arial"/>
        </w:rPr>
        <w:t xml:space="preserve"> </w:t>
      </w:r>
      <w:r w:rsidR="00B66084">
        <w:rPr>
          <w:rFonts w:ascii="Arial" w:hAnsi="Arial" w:cs="Arial"/>
        </w:rPr>
        <w:t xml:space="preserve"> </w:t>
      </w:r>
      <w:r w:rsidR="00C46A1E">
        <w:rPr>
          <w:rFonts w:ascii="Arial" w:hAnsi="Arial" w:cs="Arial"/>
        </w:rPr>
        <w:t xml:space="preserve">  </w:t>
      </w:r>
    </w:p>
    <w:p w14:paraId="4658E2CA" w14:textId="5B012E0E" w:rsidR="00D64F12" w:rsidRPr="005044BD" w:rsidRDefault="00D64F12" w:rsidP="00634440">
      <w:pPr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p w14:paraId="5DA5A671" w14:textId="3C374215" w:rsidR="00634440" w:rsidRDefault="00634440" w:rsidP="00596ED9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2EEEF32D" w14:textId="1FF3CD22" w:rsidR="00F21980" w:rsidRPr="00F21980" w:rsidRDefault="00F21980" w:rsidP="00596ED9">
      <w:pPr>
        <w:rPr>
          <w:rFonts w:ascii="Arial" w:hAnsi="Arial" w:cs="Arial"/>
          <w:b/>
          <w:i/>
          <w:sz w:val="10"/>
          <w:szCs w:val="10"/>
        </w:rPr>
      </w:pPr>
    </w:p>
    <w:p w14:paraId="1C9B89EA" w14:textId="77777777" w:rsidR="00F21980" w:rsidRPr="00F21980" w:rsidRDefault="00F21980" w:rsidP="00F21980">
      <w:pPr>
        <w:rPr>
          <w:rFonts w:ascii="Arial" w:eastAsia="Calibri" w:hAnsi="Arial" w:cs="Arial"/>
          <w:b/>
          <w:u w:val="single"/>
        </w:rPr>
      </w:pPr>
      <w:r w:rsidRPr="00F21980">
        <w:rPr>
          <w:rFonts w:ascii="Arial" w:eastAsia="Calibri" w:hAnsi="Arial" w:cs="Arial"/>
          <w:b/>
          <w:u w:val="single"/>
        </w:rPr>
        <w:t>EM REDAÇÃO FINAL:</w:t>
      </w:r>
    </w:p>
    <w:p w14:paraId="160696AC" w14:textId="77777777" w:rsidR="00F21980" w:rsidRPr="00F21980" w:rsidRDefault="00F21980" w:rsidP="00F21980">
      <w:pPr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15CF14F6" w14:textId="77777777" w:rsidR="00F21980" w:rsidRPr="00F21980" w:rsidRDefault="00F21980" w:rsidP="00F21980">
      <w:pPr>
        <w:ind w:right="-141"/>
        <w:rPr>
          <w:rFonts w:ascii="Arial" w:eastAsia="Calibri" w:hAnsi="Arial" w:cs="Arial"/>
          <w:bCs/>
          <w:u w:val="single"/>
        </w:rPr>
      </w:pPr>
      <w:r w:rsidRPr="00F21980">
        <w:rPr>
          <w:rFonts w:ascii="Arial" w:hAnsi="Arial" w:cs="Arial"/>
          <w:szCs w:val="20"/>
          <w:u w:val="single"/>
        </w:rPr>
        <w:t>PROJETO DE LEI Nº 1.383/2023</w:t>
      </w:r>
      <w:r w:rsidRPr="00F21980">
        <w:rPr>
          <w:rFonts w:ascii="Arial" w:hAnsi="Arial" w:cs="Arial"/>
          <w:szCs w:val="20"/>
        </w:rPr>
        <w:t>, de iniciativa dos vereadores Geraldo Camilo Leles Pontes, Gustavo José Dias Maciel e Thiago Araújo Moreira Bicalho, que Dispõe sobre a instalação de câmeras de monitoramento e detectores de metais nas escolas públicas municipais de João Monlevade, e dá outras providências.</w:t>
      </w:r>
    </w:p>
    <w:p w14:paraId="4463D7FD" w14:textId="77777777" w:rsidR="00F21980" w:rsidRPr="00F21980" w:rsidRDefault="00F21980" w:rsidP="00F21980">
      <w:pPr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4561EEB5" w14:textId="77777777" w:rsidR="00F21980" w:rsidRPr="00F21980" w:rsidRDefault="00F21980" w:rsidP="00F21980">
      <w:pPr>
        <w:ind w:right="-142"/>
        <w:rPr>
          <w:rFonts w:ascii="Arial" w:hAnsi="Arial" w:cs="Arial"/>
          <w:szCs w:val="20"/>
        </w:rPr>
      </w:pPr>
      <w:r w:rsidRPr="00F21980">
        <w:rPr>
          <w:rFonts w:ascii="Arial" w:hAnsi="Arial" w:cs="Arial"/>
          <w:szCs w:val="20"/>
          <w:u w:val="single"/>
        </w:rPr>
        <w:t>PROJETO DE LEI Nº 1.433/2023</w:t>
      </w:r>
      <w:r w:rsidRPr="00F21980">
        <w:rPr>
          <w:rFonts w:ascii="Arial" w:hAnsi="Arial" w:cs="Arial"/>
          <w:szCs w:val="20"/>
        </w:rPr>
        <w:t xml:space="preserve">, de iniciativa do vereador Bruno Nepomuceno Braga, que Dispõe sobre a obrigatoriedade de divulgação de informações sobre o crime de importunação sexual nos veículos de transporte coletivo urbano no âmbito do Município de João Monlevade e dá outras providências. </w:t>
      </w:r>
    </w:p>
    <w:p w14:paraId="590F81E0" w14:textId="77777777" w:rsidR="00F21980" w:rsidRPr="00F21980" w:rsidRDefault="00F21980" w:rsidP="00F21980">
      <w:pPr>
        <w:ind w:right="-568"/>
        <w:rPr>
          <w:rFonts w:ascii="Arial" w:hAnsi="Arial" w:cs="Arial"/>
          <w:sz w:val="10"/>
          <w:szCs w:val="10"/>
        </w:rPr>
      </w:pPr>
    </w:p>
    <w:p w14:paraId="42F64C56" w14:textId="16251A12" w:rsidR="00F21980" w:rsidRPr="00F21980" w:rsidRDefault="00F21980" w:rsidP="00F21980">
      <w:pPr>
        <w:tabs>
          <w:tab w:val="left" w:pos="2977"/>
        </w:tabs>
        <w:ind w:right="-142"/>
        <w:rPr>
          <w:rFonts w:ascii="Arial" w:eastAsia="Calibri" w:hAnsi="Arial" w:cs="Arial"/>
          <w:bCs/>
        </w:rPr>
      </w:pPr>
      <w:r w:rsidRPr="00F21980">
        <w:rPr>
          <w:rFonts w:ascii="Arial" w:eastAsia="Calibri" w:hAnsi="Arial" w:cs="Arial"/>
          <w:bCs/>
          <w:u w:val="single"/>
        </w:rPr>
        <w:t>PROJETO DE LEI Nº 1.436/202</w:t>
      </w:r>
      <w:r w:rsidR="003744C2">
        <w:rPr>
          <w:rFonts w:ascii="Arial" w:eastAsia="Calibri" w:hAnsi="Arial" w:cs="Arial"/>
          <w:bCs/>
          <w:u w:val="single"/>
        </w:rPr>
        <w:t>3</w:t>
      </w:r>
      <w:r w:rsidRPr="00F21980">
        <w:rPr>
          <w:rFonts w:ascii="Arial" w:eastAsia="Calibri" w:hAnsi="Arial" w:cs="Arial"/>
          <w:bCs/>
        </w:rPr>
        <w:t xml:space="preserve">, de iniciativa do vereador Revetrie Silva Teixeira, que Institui e insere no calendário oficial do município de João Monlevade o Dia Municipal de Combate ao Tabagismo e em Defesa da Vida Saudável. </w:t>
      </w:r>
    </w:p>
    <w:p w14:paraId="7DDB5089" w14:textId="77777777" w:rsidR="00F21980" w:rsidRPr="00F21980" w:rsidRDefault="00F21980" w:rsidP="00F21980">
      <w:pPr>
        <w:ind w:right="-142"/>
        <w:rPr>
          <w:rFonts w:ascii="Arial" w:eastAsia="Calibri" w:hAnsi="Arial" w:cs="Arial"/>
          <w:bCs/>
          <w:u w:val="single"/>
        </w:rPr>
      </w:pPr>
    </w:p>
    <w:p w14:paraId="61AD9B0B" w14:textId="77777777" w:rsidR="00F21980" w:rsidRPr="00F21980" w:rsidRDefault="00F21980" w:rsidP="00F21980">
      <w:pPr>
        <w:ind w:right="-142"/>
        <w:rPr>
          <w:rFonts w:ascii="Arial" w:hAnsi="Arial" w:cs="Arial"/>
          <w:b/>
          <w:bCs/>
          <w:u w:val="single"/>
        </w:rPr>
      </w:pPr>
      <w:r w:rsidRPr="00F21980">
        <w:rPr>
          <w:rFonts w:ascii="Arial" w:hAnsi="Arial" w:cs="Arial"/>
          <w:b/>
          <w:bCs/>
          <w:u w:val="single"/>
        </w:rPr>
        <w:t>EM SEGUNDO TURNO E REDAÇÃO FINAL:</w:t>
      </w:r>
    </w:p>
    <w:p w14:paraId="5C21D7D3" w14:textId="77777777" w:rsidR="00F21980" w:rsidRPr="002F5007" w:rsidRDefault="00F21980" w:rsidP="00F21980">
      <w:pPr>
        <w:ind w:right="-142"/>
        <w:rPr>
          <w:rFonts w:ascii="Arial" w:hAnsi="Arial" w:cs="Arial"/>
          <w:sz w:val="16"/>
          <w:szCs w:val="16"/>
          <w:u w:val="single"/>
        </w:rPr>
      </w:pPr>
    </w:p>
    <w:p w14:paraId="1961A9E6" w14:textId="77777777" w:rsidR="00F21980" w:rsidRPr="00F21980" w:rsidRDefault="00F21980" w:rsidP="00F21980">
      <w:pPr>
        <w:ind w:right="-142"/>
        <w:rPr>
          <w:rFonts w:ascii="Arial" w:hAnsi="Arial" w:cs="Arial"/>
        </w:rPr>
      </w:pPr>
      <w:r w:rsidRPr="00F21980">
        <w:rPr>
          <w:rFonts w:ascii="Arial" w:hAnsi="Arial" w:cs="Arial"/>
          <w:u w:val="single"/>
        </w:rPr>
        <w:t>PROJETO DE LEI Nº 1.371/2023</w:t>
      </w:r>
      <w:r w:rsidRPr="00F21980">
        <w:rPr>
          <w:rFonts w:ascii="Arial" w:hAnsi="Arial" w:cs="Arial"/>
        </w:rPr>
        <w:t>, de iniciativa do vereador Revetrie Silva Teixeira, que Dispõe sobre a Política Municipal de Estímulo e Incentivo ao Aproveitamento da Energia Solar no Município de João Monlevade, e dá outras providências. (CONTÉM SUBSTITUTIVO APRESENTADO PELO AUTOR)</w:t>
      </w:r>
    </w:p>
    <w:p w14:paraId="52BF93C7" w14:textId="77777777" w:rsidR="00F21980" w:rsidRPr="00F21980" w:rsidRDefault="00F21980" w:rsidP="00F21980">
      <w:pPr>
        <w:ind w:right="-142"/>
        <w:rPr>
          <w:rFonts w:ascii="Arial" w:hAnsi="Arial" w:cs="Arial"/>
          <w:sz w:val="16"/>
          <w:szCs w:val="16"/>
        </w:rPr>
      </w:pPr>
    </w:p>
    <w:p w14:paraId="1A950E1D" w14:textId="77777777" w:rsidR="00F21980" w:rsidRPr="00F21980" w:rsidRDefault="00F21980" w:rsidP="00F21980">
      <w:pPr>
        <w:ind w:right="-142"/>
        <w:rPr>
          <w:rFonts w:ascii="Arial" w:hAnsi="Arial" w:cs="Arial"/>
          <w:b/>
          <w:bCs/>
          <w:u w:val="single"/>
        </w:rPr>
      </w:pPr>
      <w:r w:rsidRPr="00F21980">
        <w:rPr>
          <w:rFonts w:ascii="Arial" w:hAnsi="Arial" w:cs="Arial"/>
          <w:b/>
          <w:bCs/>
          <w:u w:val="single"/>
        </w:rPr>
        <w:t xml:space="preserve">EM SEGUNDO TURNO: </w:t>
      </w:r>
    </w:p>
    <w:p w14:paraId="634B39B0" w14:textId="77777777" w:rsidR="00F21980" w:rsidRPr="00F21980" w:rsidRDefault="00F21980" w:rsidP="00F21980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57F0F5E5" w14:textId="77777777" w:rsidR="00F21980" w:rsidRPr="00F21980" w:rsidRDefault="00F21980" w:rsidP="00F21980">
      <w:pPr>
        <w:ind w:right="-142"/>
        <w:rPr>
          <w:rFonts w:ascii="Arial" w:eastAsia="Calibri" w:hAnsi="Arial" w:cs="Arial"/>
          <w:bCs/>
          <w:u w:val="single"/>
        </w:rPr>
      </w:pPr>
      <w:r w:rsidRPr="00F21980">
        <w:rPr>
          <w:rFonts w:ascii="Arial" w:hAnsi="Arial" w:cs="Arial"/>
          <w:u w:val="single"/>
        </w:rPr>
        <w:t xml:space="preserve">PROJETO DE LEI Nº </w:t>
      </w:r>
      <w:r w:rsidRPr="00F21980">
        <w:rPr>
          <w:rFonts w:ascii="Arial" w:eastAsia="Calibri" w:hAnsi="Arial" w:cs="Arial"/>
          <w:bCs/>
          <w:u w:val="single"/>
        </w:rPr>
        <w:t>1.437/2023</w:t>
      </w:r>
      <w:r w:rsidRPr="00F21980">
        <w:rPr>
          <w:rFonts w:ascii="Arial" w:eastAsia="Calibri" w:hAnsi="Arial" w:cs="Arial"/>
          <w:bCs/>
        </w:rPr>
        <w:t xml:space="preserve">, de iniciativa dos vereadores Revetrie Silva Teixeira e Gustavo José Dias Maciel, que Dispõe sobre a utilização do Cordão de Girassol como símbolo para a identificação da pessoa com deficiência oculta no Município e dá outras providências. (CONTÉM EMENDA 01, APRESENTADA PELA COMISSÃO DE LEGISLAÇÃO E JUSTIÇA). </w:t>
      </w:r>
    </w:p>
    <w:p w14:paraId="52162DAE" w14:textId="77777777" w:rsidR="00F21980" w:rsidRPr="00F21980" w:rsidRDefault="00F21980" w:rsidP="00F21980">
      <w:pPr>
        <w:ind w:right="-142"/>
        <w:rPr>
          <w:rFonts w:ascii="Arial" w:eastAsia="Calibri" w:hAnsi="Arial" w:cs="Arial"/>
          <w:bCs/>
          <w:sz w:val="16"/>
          <w:szCs w:val="16"/>
          <w:u w:val="single"/>
        </w:rPr>
      </w:pPr>
    </w:p>
    <w:p w14:paraId="37E33DBC" w14:textId="77777777" w:rsidR="00F21980" w:rsidRPr="00F21980" w:rsidRDefault="00F21980" w:rsidP="00F21980">
      <w:pPr>
        <w:tabs>
          <w:tab w:val="left" w:pos="2977"/>
        </w:tabs>
        <w:ind w:right="-142"/>
        <w:rPr>
          <w:rFonts w:ascii="Arial" w:hAnsi="Arial" w:cs="Arial"/>
          <w:b/>
          <w:bCs/>
          <w:szCs w:val="20"/>
          <w:u w:val="single"/>
        </w:rPr>
      </w:pPr>
      <w:r w:rsidRPr="00F21980">
        <w:rPr>
          <w:rFonts w:ascii="Arial" w:hAnsi="Arial" w:cs="Arial"/>
          <w:b/>
          <w:bCs/>
          <w:szCs w:val="20"/>
          <w:u w:val="single"/>
        </w:rPr>
        <w:t>EM PRIMEIRO TURNO:</w:t>
      </w:r>
    </w:p>
    <w:p w14:paraId="23C420C0" w14:textId="77777777" w:rsidR="00F21980" w:rsidRPr="00F21980" w:rsidRDefault="00F21980" w:rsidP="00F21980">
      <w:pPr>
        <w:tabs>
          <w:tab w:val="left" w:pos="2977"/>
        </w:tabs>
        <w:ind w:right="-142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293C38" w14:textId="77777777" w:rsidR="00F21980" w:rsidRPr="00F21980" w:rsidRDefault="00F21980" w:rsidP="00F21980">
      <w:pPr>
        <w:ind w:right="-142"/>
        <w:rPr>
          <w:rFonts w:ascii="Arial" w:hAnsi="Arial" w:cs="Arial"/>
        </w:rPr>
      </w:pPr>
      <w:r w:rsidRPr="00F21980">
        <w:rPr>
          <w:rFonts w:ascii="Arial" w:hAnsi="Arial" w:cs="Arial"/>
          <w:u w:val="single"/>
        </w:rPr>
        <w:t>PROJETO DE LEI Nº 1.408/2023,</w:t>
      </w:r>
      <w:r w:rsidRPr="00F21980">
        <w:rPr>
          <w:rFonts w:ascii="Arial" w:hAnsi="Arial" w:cs="Arial"/>
        </w:rPr>
        <w:t xml:space="preserve"> de iniciativa do vereador Revetrie Silva Teixeira, que Altera o §1º do art. 5º da lei Municipal nº 2.385, de 04 de maio de 2021, que estabelece critérios para a denominação e alteração de próprios públicos municipais e dá outras providências. </w:t>
      </w:r>
    </w:p>
    <w:p w14:paraId="66F7FB58" w14:textId="77777777" w:rsidR="00F21980" w:rsidRPr="00F21980" w:rsidRDefault="00F21980" w:rsidP="00F21980">
      <w:pPr>
        <w:ind w:right="-142"/>
        <w:rPr>
          <w:rFonts w:ascii="Arial" w:hAnsi="Arial" w:cs="Arial"/>
          <w:sz w:val="16"/>
          <w:szCs w:val="16"/>
          <w:u w:val="single"/>
        </w:rPr>
      </w:pPr>
    </w:p>
    <w:p w14:paraId="5272585A" w14:textId="77777777" w:rsidR="00F21980" w:rsidRPr="00F21980" w:rsidRDefault="00F21980" w:rsidP="00F21980">
      <w:pPr>
        <w:ind w:right="-142"/>
        <w:rPr>
          <w:rFonts w:ascii="Arial" w:hAnsi="Arial" w:cs="Arial"/>
          <w:b/>
          <w:bCs/>
          <w:u w:val="single"/>
        </w:rPr>
      </w:pPr>
      <w:r w:rsidRPr="00F21980">
        <w:rPr>
          <w:rFonts w:ascii="Arial" w:hAnsi="Arial" w:cs="Arial"/>
          <w:b/>
          <w:bCs/>
          <w:u w:val="single"/>
        </w:rPr>
        <w:t>EM TURNO ÚNICO:</w:t>
      </w:r>
    </w:p>
    <w:p w14:paraId="07B4586E" w14:textId="77777777" w:rsidR="00F21980" w:rsidRPr="00F21980" w:rsidRDefault="00F21980" w:rsidP="00F21980">
      <w:pPr>
        <w:ind w:right="-142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CB11E5F" w14:textId="77777777" w:rsidR="00F21980" w:rsidRPr="00F21980" w:rsidRDefault="00F21980" w:rsidP="00F21980">
      <w:pPr>
        <w:widowControl w:val="0"/>
        <w:tabs>
          <w:tab w:val="left" w:pos="1276"/>
        </w:tabs>
        <w:adjustRightInd w:val="0"/>
        <w:ind w:right="-142"/>
        <w:rPr>
          <w:rFonts w:ascii="Arial" w:eastAsia="Calibri" w:hAnsi="Arial" w:cs="Arial"/>
          <w:bCs/>
        </w:rPr>
      </w:pPr>
      <w:r w:rsidRPr="00F21980">
        <w:rPr>
          <w:rFonts w:ascii="Arial" w:eastAsia="Calibri" w:hAnsi="Arial" w:cs="Arial"/>
          <w:bCs/>
          <w:u w:val="single"/>
        </w:rPr>
        <w:t>PROJETO DE RESOLUÇÃO Nº 477/2024</w:t>
      </w:r>
      <w:r w:rsidRPr="00F21980">
        <w:rPr>
          <w:rFonts w:ascii="Arial" w:eastAsia="Calibri" w:hAnsi="Arial" w:cs="Arial"/>
          <w:bCs/>
        </w:rPr>
        <w:t>, de iniciativa do vereador Fernando Linhares Pereira, que Concede o Título de Filho Ilustre do município de João Monlevade ao Excelentíssimo Senhor Juiz de Direito, Maycon Jésus Barcelos.</w:t>
      </w:r>
    </w:p>
    <w:p w14:paraId="67114546" w14:textId="77777777" w:rsidR="00F21980" w:rsidRPr="00197752" w:rsidRDefault="00F21980" w:rsidP="00596ED9">
      <w:pPr>
        <w:rPr>
          <w:rFonts w:ascii="Arial" w:hAnsi="Arial" w:cs="Arial"/>
          <w:b/>
          <w:i/>
          <w:sz w:val="10"/>
          <w:szCs w:val="10"/>
        </w:rPr>
      </w:pPr>
    </w:p>
    <w:p w14:paraId="34412953" w14:textId="4D73204C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V </w:t>
      </w:r>
      <w:r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54AAEC95" w14:textId="77777777" w:rsidR="00197752" w:rsidRPr="00197752" w:rsidRDefault="00197752" w:rsidP="00634440">
      <w:pPr>
        <w:shd w:val="clear" w:color="auto" w:fill="FFFFFF"/>
        <w:rPr>
          <w:rFonts w:ascii="Arial" w:hAnsi="Arial" w:cs="Arial"/>
          <w:b/>
          <w:i/>
          <w:sz w:val="6"/>
          <w:szCs w:val="6"/>
        </w:rPr>
      </w:pPr>
    </w:p>
    <w:p w14:paraId="5D275C2C" w14:textId="31AF29CB" w:rsidR="00971419" w:rsidRPr="00971419" w:rsidRDefault="00971419" w:rsidP="00634440">
      <w:pPr>
        <w:shd w:val="clear" w:color="auto" w:fill="FFFFFF"/>
        <w:rPr>
          <w:rFonts w:ascii="Arial" w:hAnsi="Arial" w:cs="Arial"/>
          <w:bCs/>
          <w:iCs/>
        </w:rPr>
      </w:pPr>
      <w:r w:rsidRPr="00971419">
        <w:rPr>
          <w:rFonts w:ascii="Arial" w:hAnsi="Arial" w:cs="Arial"/>
          <w:bCs/>
          <w:iCs/>
        </w:rPr>
        <w:t xml:space="preserve">- </w:t>
      </w:r>
      <w:r w:rsidR="00DB69A1" w:rsidRPr="00DB69A1">
        <w:rPr>
          <w:rFonts w:ascii="Arial" w:hAnsi="Arial" w:cs="Arial"/>
          <w:bCs/>
          <w:iCs/>
          <w:u w:val="single"/>
        </w:rPr>
        <w:t>PROJETO DE LEI Nº 1.</w:t>
      </w:r>
      <w:r w:rsidR="005119B9">
        <w:rPr>
          <w:rFonts w:ascii="Arial" w:hAnsi="Arial" w:cs="Arial"/>
          <w:bCs/>
          <w:iCs/>
          <w:u w:val="single"/>
        </w:rPr>
        <w:t>4</w:t>
      </w:r>
      <w:r w:rsidR="00DB69A1" w:rsidRPr="00DB69A1">
        <w:rPr>
          <w:rFonts w:ascii="Arial" w:hAnsi="Arial" w:cs="Arial"/>
          <w:bCs/>
          <w:iCs/>
          <w:u w:val="single"/>
        </w:rPr>
        <w:t>45</w:t>
      </w:r>
      <w:r w:rsidR="00DF707B">
        <w:rPr>
          <w:rFonts w:ascii="Arial" w:hAnsi="Arial" w:cs="Arial"/>
          <w:bCs/>
          <w:iCs/>
          <w:u w:val="single"/>
        </w:rPr>
        <w:t>/2024</w:t>
      </w:r>
      <w:r w:rsidR="00DB69A1">
        <w:rPr>
          <w:rFonts w:ascii="Arial" w:hAnsi="Arial" w:cs="Arial"/>
          <w:bCs/>
          <w:iCs/>
        </w:rPr>
        <w:t xml:space="preserve">, </w:t>
      </w:r>
      <w:r w:rsidR="00D73D84">
        <w:rPr>
          <w:rFonts w:ascii="Arial" w:hAnsi="Arial" w:cs="Arial"/>
          <w:bCs/>
          <w:iCs/>
        </w:rPr>
        <w:t xml:space="preserve">de iniciativa do Executivo, </w:t>
      </w:r>
      <w:r w:rsidR="00DB69A1">
        <w:rPr>
          <w:rFonts w:ascii="Arial" w:hAnsi="Arial" w:cs="Arial"/>
          <w:bCs/>
          <w:iCs/>
        </w:rPr>
        <w:t>que Dispõe sobre</w:t>
      </w:r>
      <w:bookmarkStart w:id="0" w:name="_GoBack"/>
      <w:bookmarkEnd w:id="0"/>
      <w:r w:rsidR="00DB69A1">
        <w:rPr>
          <w:rFonts w:ascii="Arial" w:hAnsi="Arial" w:cs="Arial"/>
          <w:bCs/>
          <w:iCs/>
        </w:rPr>
        <w:t xml:space="preserve"> a criação da Fundação Municipal Parque do Areão e Áreas </w:t>
      </w:r>
      <w:r w:rsidR="00E61C10">
        <w:rPr>
          <w:rFonts w:ascii="Arial" w:hAnsi="Arial" w:cs="Arial"/>
          <w:bCs/>
          <w:iCs/>
        </w:rPr>
        <w:t>V</w:t>
      </w:r>
      <w:r w:rsidR="00DB69A1">
        <w:rPr>
          <w:rFonts w:ascii="Arial" w:hAnsi="Arial" w:cs="Arial"/>
          <w:bCs/>
          <w:iCs/>
        </w:rPr>
        <w:t>erdes de João Monlevade e dá outras providências</w:t>
      </w:r>
      <w:r w:rsidRPr="00971419">
        <w:rPr>
          <w:rFonts w:ascii="Arial" w:hAnsi="Arial" w:cs="Arial"/>
          <w:bCs/>
          <w:iCs/>
        </w:rPr>
        <w:t>.</w:t>
      </w:r>
    </w:p>
    <w:p w14:paraId="7C9819F2" w14:textId="77777777" w:rsidR="00AC6B2E" w:rsidRPr="00F04F70" w:rsidRDefault="00AC6B2E" w:rsidP="00634440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0DFD303F" w14:textId="52798AFA" w:rsidR="00634440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 xml:space="preserve">VI </w:t>
      </w:r>
      <w:r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1BD5810C" w14:textId="68C4763C" w:rsidR="00460AB9" w:rsidRPr="00460AB9" w:rsidRDefault="00460AB9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0A264BF" w14:textId="77777777" w:rsidR="00971419" w:rsidRPr="00F21980" w:rsidRDefault="00460AB9" w:rsidP="00971419">
      <w:pPr>
        <w:rPr>
          <w:rFonts w:ascii="Arial" w:eastAsia="Calibri" w:hAnsi="Arial" w:cs="Arial"/>
          <w:lang w:eastAsia="en-US"/>
        </w:rPr>
      </w:pPr>
      <w:r w:rsidRPr="00460AB9">
        <w:rPr>
          <w:rFonts w:ascii="Arial" w:hAnsi="Arial" w:cs="Arial"/>
          <w:bCs/>
          <w:iCs/>
          <w:color w:val="000000" w:themeColor="text1"/>
        </w:rPr>
        <w:t xml:space="preserve">- </w:t>
      </w:r>
      <w:r w:rsidR="00971419" w:rsidRPr="00F21980">
        <w:rPr>
          <w:rFonts w:ascii="Arial" w:hAnsi="Arial" w:cs="Arial"/>
          <w:bCs/>
          <w:u w:val="single"/>
        </w:rPr>
        <w:t>ANTEPROJETO DE LEI Nº 03/2024</w:t>
      </w:r>
      <w:r w:rsidR="00971419" w:rsidRPr="00F21980">
        <w:rPr>
          <w:rFonts w:ascii="Arial" w:hAnsi="Arial" w:cs="Arial"/>
          <w:bCs/>
        </w:rPr>
        <w:t>, de iniciativa do vereador Gustavo Henrique Prandini de Assis, que I</w:t>
      </w:r>
      <w:r w:rsidR="00971419" w:rsidRPr="00F21980">
        <w:rPr>
          <w:rFonts w:ascii="Arial" w:eastAsia="Calibri" w:hAnsi="Arial" w:cs="Arial"/>
          <w:lang w:eastAsia="en-US"/>
        </w:rPr>
        <w:t>nstitui o Pré-Carnaval no Município de João Monlevade, dispõe sobre o incentivo financeiro aos blocos de carnaval de rua da cidade, e dá outras providências.</w:t>
      </w:r>
    </w:p>
    <w:p w14:paraId="30FFD252" w14:textId="77777777" w:rsidR="00971419" w:rsidRPr="00F21980" w:rsidRDefault="00971419" w:rsidP="0097141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35862042" w14:textId="1F4F9723" w:rsidR="00634440" w:rsidRDefault="00634440" w:rsidP="00634440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VII - LEITURA DE REQUERIMENTOS:</w:t>
      </w:r>
    </w:p>
    <w:p w14:paraId="4B65D02B" w14:textId="1BEFE55A" w:rsidR="00050027" w:rsidRPr="008B2EA8" w:rsidRDefault="00050027" w:rsidP="00634440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3998480C" w14:textId="77777777" w:rsidR="002D1E96" w:rsidRDefault="002D1E96" w:rsidP="002D1E96">
      <w:pPr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 xml:space="preserve">- nº 7, </w:t>
      </w:r>
      <w:r>
        <w:rPr>
          <w:rFonts w:ascii="Arial" w:hAnsi="Arial" w:cs="Arial"/>
          <w:bCs/>
        </w:rPr>
        <w:t>do vereador Tonhão, requerendo informações sobre os serviços prestados pela</w:t>
      </w:r>
      <w:r w:rsidRPr="001E4C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</w:t>
      </w:r>
      <w:r w:rsidRPr="001E4CF2">
        <w:rPr>
          <w:rFonts w:ascii="Arial" w:hAnsi="Arial" w:cs="Arial"/>
          <w:bCs/>
        </w:rPr>
        <w:t xml:space="preserve">mpresa Marcelo Fernando Silva ME, </w:t>
      </w:r>
      <w:r>
        <w:rPr>
          <w:rFonts w:ascii="Arial" w:hAnsi="Arial" w:cs="Arial"/>
          <w:bCs/>
        </w:rPr>
        <w:t>quando</w:t>
      </w:r>
      <w:r w:rsidRPr="001E4CF2">
        <w:rPr>
          <w:rFonts w:ascii="Arial" w:hAnsi="Arial" w:cs="Arial"/>
          <w:bCs/>
        </w:rPr>
        <w:t xml:space="preserve"> da construção da praça pública denominada “Dona Lélis”, na rua Ipoema, esquina com a rua Rio Casca, bairro Belmonte, </w:t>
      </w:r>
      <w:r>
        <w:rPr>
          <w:rFonts w:ascii="Arial" w:hAnsi="Arial" w:cs="Arial"/>
          <w:bCs/>
        </w:rPr>
        <w:t>que necessitam de</w:t>
      </w:r>
      <w:r w:rsidRPr="001E4CF2">
        <w:rPr>
          <w:rFonts w:ascii="Arial" w:hAnsi="Arial" w:cs="Arial"/>
          <w:bCs/>
        </w:rPr>
        <w:t xml:space="preserve"> reparos </w:t>
      </w:r>
      <w:r>
        <w:rPr>
          <w:rFonts w:ascii="Arial" w:hAnsi="Arial" w:cs="Arial"/>
          <w:bCs/>
        </w:rPr>
        <w:t>pelos</w:t>
      </w:r>
      <w:r w:rsidRPr="001E4CF2">
        <w:rPr>
          <w:rFonts w:ascii="Arial" w:hAnsi="Arial" w:cs="Arial"/>
          <w:bCs/>
        </w:rPr>
        <w:t xml:space="preserve"> vícios apresentados no piso do</w:t>
      </w:r>
      <w:r>
        <w:rPr>
          <w:rFonts w:ascii="Arial" w:hAnsi="Arial" w:cs="Arial"/>
          <w:bCs/>
        </w:rPr>
        <w:t xml:space="preserve"> referido</w:t>
      </w:r>
      <w:r w:rsidRPr="001E4CF2">
        <w:rPr>
          <w:rFonts w:ascii="Arial" w:hAnsi="Arial" w:cs="Arial"/>
          <w:bCs/>
        </w:rPr>
        <w:t xml:space="preserve"> local</w:t>
      </w:r>
      <w:r>
        <w:rPr>
          <w:rFonts w:ascii="Arial" w:hAnsi="Arial" w:cs="Arial"/>
          <w:bCs/>
        </w:rPr>
        <w:t>;</w:t>
      </w:r>
    </w:p>
    <w:p w14:paraId="2210BAA5" w14:textId="77777777" w:rsidR="002D1E96" w:rsidRPr="00E6125A" w:rsidRDefault="002D1E96" w:rsidP="002D1E96">
      <w:pPr>
        <w:rPr>
          <w:rFonts w:ascii="Arial" w:hAnsi="Arial" w:cs="Arial"/>
          <w:bCs/>
          <w:sz w:val="10"/>
          <w:szCs w:val="10"/>
        </w:rPr>
      </w:pPr>
    </w:p>
    <w:p w14:paraId="76D50DF3" w14:textId="635AB6C9" w:rsidR="002D1E96" w:rsidRDefault="002D1E96" w:rsidP="002D1E96">
      <w:pPr>
        <w:rPr>
          <w:rFonts w:ascii="Arial" w:hAnsi="Arial" w:cs="Arial"/>
          <w:bCs/>
        </w:rPr>
      </w:pPr>
      <w:r w:rsidRPr="00E6125A">
        <w:rPr>
          <w:rFonts w:ascii="Arial" w:hAnsi="Arial" w:cs="Arial"/>
          <w:bCs/>
        </w:rPr>
        <w:t xml:space="preserve">- nº 8, do vereador Tonhão, requerendo informações acerca de eventual notificação da empresa responsável pela ligação da rede adutora para um loteamento nas proximidades da </w:t>
      </w:r>
      <w:r>
        <w:rPr>
          <w:rFonts w:ascii="Arial" w:hAnsi="Arial" w:cs="Arial"/>
          <w:bCs/>
        </w:rPr>
        <w:t>avenida</w:t>
      </w:r>
      <w:r w:rsidRPr="00E6125A">
        <w:rPr>
          <w:rFonts w:ascii="Arial" w:hAnsi="Arial" w:cs="Arial"/>
          <w:bCs/>
        </w:rPr>
        <w:t xml:space="preserve"> Amazonas, bairro Satélite, a fim da mesma </w:t>
      </w:r>
      <w:r w:rsidRPr="00285977">
        <w:rPr>
          <w:rFonts w:ascii="Arial" w:hAnsi="Arial" w:cs="Arial"/>
          <w:bCs/>
        </w:rPr>
        <w:t>refazer o passeio ao longo da avenida</w:t>
      </w:r>
      <w:r w:rsidRPr="00E6125A">
        <w:rPr>
          <w:rFonts w:ascii="Arial" w:hAnsi="Arial" w:cs="Arial"/>
          <w:bCs/>
        </w:rPr>
        <w:t xml:space="preserve">, bem </w:t>
      </w:r>
      <w:r w:rsidRPr="00285977">
        <w:rPr>
          <w:rFonts w:ascii="Arial" w:hAnsi="Arial" w:cs="Arial"/>
          <w:bCs/>
        </w:rPr>
        <w:t>como</w:t>
      </w:r>
      <w:r>
        <w:rPr>
          <w:rFonts w:ascii="Arial" w:hAnsi="Arial" w:cs="Arial"/>
          <w:bCs/>
        </w:rPr>
        <w:t>,</w:t>
      </w:r>
      <w:r w:rsidRPr="00285977">
        <w:rPr>
          <w:rFonts w:ascii="Arial" w:hAnsi="Arial" w:cs="Arial"/>
          <w:bCs/>
        </w:rPr>
        <w:t xml:space="preserve"> restaurar a praça existente no local</w:t>
      </w:r>
      <w:r w:rsidR="008002F8">
        <w:rPr>
          <w:rFonts w:ascii="Arial" w:hAnsi="Arial" w:cs="Arial"/>
          <w:bCs/>
        </w:rPr>
        <w:t>;</w:t>
      </w:r>
    </w:p>
    <w:p w14:paraId="2A2319A2" w14:textId="1F9B22D0" w:rsidR="008002F8" w:rsidRPr="002807CB" w:rsidRDefault="008002F8" w:rsidP="002D1E96">
      <w:pPr>
        <w:rPr>
          <w:rFonts w:ascii="Arial" w:hAnsi="Arial" w:cs="Arial"/>
          <w:bCs/>
          <w:sz w:val="10"/>
          <w:szCs w:val="10"/>
        </w:rPr>
      </w:pPr>
    </w:p>
    <w:p w14:paraId="1D933991" w14:textId="57561F3C" w:rsidR="008002F8" w:rsidRPr="00285977" w:rsidRDefault="008002F8" w:rsidP="002D1E96">
      <w:pPr>
        <w:rPr>
          <w:rFonts w:ascii="Arial" w:hAnsi="Arial" w:cs="Arial"/>
          <w:bCs/>
        </w:rPr>
      </w:pPr>
      <w:r w:rsidRPr="00E6125A">
        <w:rPr>
          <w:rFonts w:ascii="Arial" w:hAnsi="Arial" w:cs="Arial"/>
          <w:bCs/>
        </w:rPr>
        <w:t xml:space="preserve">- nº </w:t>
      </w:r>
      <w:r>
        <w:rPr>
          <w:rFonts w:ascii="Arial" w:hAnsi="Arial" w:cs="Arial"/>
          <w:bCs/>
        </w:rPr>
        <w:t>10,</w:t>
      </w:r>
      <w:r w:rsidRPr="00E6125A">
        <w:rPr>
          <w:rFonts w:ascii="Arial" w:hAnsi="Arial" w:cs="Arial"/>
          <w:bCs/>
        </w:rPr>
        <w:t xml:space="preserve"> do vereador Tonhão, requerendo informações</w:t>
      </w:r>
      <w:r w:rsidR="00864220">
        <w:rPr>
          <w:rFonts w:ascii="Arial" w:hAnsi="Arial" w:cs="Arial"/>
          <w:bCs/>
        </w:rPr>
        <w:t xml:space="preserve"> sobre as notificações expedidas, nos últimos 04 (quatro) meses, para os proprietários de lotes vagos e casa</w:t>
      </w:r>
      <w:r w:rsidR="00D74E87">
        <w:rPr>
          <w:rFonts w:ascii="Arial" w:hAnsi="Arial" w:cs="Arial"/>
          <w:bCs/>
        </w:rPr>
        <w:t>s</w:t>
      </w:r>
      <w:r w:rsidR="00864220">
        <w:rPr>
          <w:rFonts w:ascii="Arial" w:hAnsi="Arial" w:cs="Arial"/>
          <w:bCs/>
        </w:rPr>
        <w:t xml:space="preserve"> abandonadas providenciarem a limpeza e conservação.</w:t>
      </w:r>
    </w:p>
    <w:p w14:paraId="27A05842" w14:textId="77777777" w:rsidR="005F537D" w:rsidRPr="005F537D" w:rsidRDefault="005F537D" w:rsidP="00E6125A">
      <w:pPr>
        <w:rPr>
          <w:rFonts w:ascii="Arial" w:hAnsi="Arial" w:cs="Arial"/>
          <w:bCs/>
          <w:sz w:val="16"/>
          <w:szCs w:val="16"/>
        </w:rPr>
      </w:pPr>
    </w:p>
    <w:p w14:paraId="527EE51B" w14:textId="270CA604" w:rsidR="00634440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VIII - LEITURA DE INDICAÇÕES:</w:t>
      </w:r>
    </w:p>
    <w:p w14:paraId="2B49B574" w14:textId="45C3005A" w:rsidR="002D1E96" w:rsidRPr="00957F8D" w:rsidRDefault="002D1E96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19581A08" w14:textId="7089558A" w:rsidR="002D1E96" w:rsidRDefault="002D1E96" w:rsidP="002D1E96">
      <w:pPr>
        <w:rPr>
          <w:rFonts w:ascii="Arial" w:hAnsi="Arial" w:cs="Arial"/>
        </w:rPr>
      </w:pPr>
      <w:r>
        <w:rPr>
          <w:rFonts w:ascii="Arial" w:hAnsi="Arial" w:cs="Arial"/>
        </w:rPr>
        <w:t>- nº 112, do vereador Tonhão, indicando os serviços de limpeza geral, reforma, melhorias e a instalação de energia elétrica na praça existente na rua Boa Esperança, bairro Santa Cruz;</w:t>
      </w:r>
    </w:p>
    <w:p w14:paraId="5FA37ED9" w14:textId="1E464471" w:rsidR="000A6586" w:rsidRPr="000A6586" w:rsidRDefault="000A6586" w:rsidP="002D1E96">
      <w:pPr>
        <w:rPr>
          <w:rFonts w:ascii="Arial" w:hAnsi="Arial" w:cs="Arial"/>
          <w:sz w:val="10"/>
          <w:szCs w:val="10"/>
        </w:rPr>
      </w:pPr>
    </w:p>
    <w:p w14:paraId="40EDB590" w14:textId="77E12708" w:rsidR="000A6586" w:rsidRPr="00E1273B" w:rsidRDefault="000A6586" w:rsidP="000A6586">
      <w:pPr>
        <w:rPr>
          <w:rFonts w:ascii="Arial" w:hAnsi="Arial" w:cs="Arial"/>
        </w:rPr>
      </w:pPr>
      <w:r>
        <w:rPr>
          <w:rFonts w:ascii="Arial" w:hAnsi="Arial" w:cs="Arial"/>
        </w:rPr>
        <w:t>- nº 113, do vereador Tonhão, indicando os serviços de desobstrução de um bueiro existente na rua Boa Esperança, em frente ao número 236, bairro Santa Cruz</w:t>
      </w:r>
      <w:r w:rsidR="00D64903">
        <w:rPr>
          <w:rFonts w:ascii="Arial" w:hAnsi="Arial" w:cs="Arial"/>
        </w:rPr>
        <w:t>;</w:t>
      </w:r>
    </w:p>
    <w:p w14:paraId="0C3C402B" w14:textId="77777777" w:rsidR="002D1E96" w:rsidRPr="00F55E91" w:rsidRDefault="002D1E96" w:rsidP="002D1E96">
      <w:pPr>
        <w:rPr>
          <w:rFonts w:ascii="Arial" w:hAnsi="Arial" w:cs="Arial"/>
          <w:sz w:val="10"/>
          <w:szCs w:val="10"/>
        </w:rPr>
      </w:pPr>
    </w:p>
    <w:p w14:paraId="7E7673B4" w14:textId="77777777" w:rsidR="002D1E96" w:rsidRPr="00E1273B" w:rsidRDefault="002D1E96" w:rsidP="002D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114, do vereador Tonhão, indicando os serviços de desobstrução de um bueiro existente no início da rua Amazonas, bairro Santa Cruz; </w:t>
      </w:r>
    </w:p>
    <w:p w14:paraId="2141C88A" w14:textId="77777777" w:rsidR="002D1E96" w:rsidRPr="00F55E91" w:rsidRDefault="002D1E96" w:rsidP="002D1E96">
      <w:pPr>
        <w:rPr>
          <w:rFonts w:ascii="Arial" w:hAnsi="Arial" w:cs="Arial"/>
          <w:sz w:val="10"/>
          <w:szCs w:val="10"/>
        </w:rPr>
      </w:pPr>
    </w:p>
    <w:p w14:paraId="73B70B41" w14:textId="1E0D8FC0" w:rsidR="002D1E96" w:rsidRDefault="002D1E96" w:rsidP="002D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115, do vereador Tonhão, indicando os serviços de limpeza geral e instalação de lixeiras na praça pública “Dona Lélis”, existente na rua Ipoema, esquina com a rua Rio Casca, bairro Belmonte; </w:t>
      </w:r>
    </w:p>
    <w:p w14:paraId="09506FC1" w14:textId="77777777" w:rsidR="00A0032E" w:rsidRPr="00A0032E" w:rsidRDefault="00A0032E" w:rsidP="002D1E96">
      <w:pPr>
        <w:rPr>
          <w:rFonts w:ascii="Arial" w:hAnsi="Arial" w:cs="Arial"/>
          <w:sz w:val="10"/>
          <w:szCs w:val="10"/>
        </w:rPr>
      </w:pPr>
    </w:p>
    <w:p w14:paraId="04145DF5" w14:textId="5B8C2DA4" w:rsidR="002D1E96" w:rsidRDefault="002D1E96" w:rsidP="002D1E9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nº 116, do vereador Tonhão, indicando os serviços de desobstrução de manilhas e a instalação de outras como complementação de uma parte do córrego que passa nos fundos da residência de número 275, na rua Campo Belo, bairro Laranjeiras;   </w:t>
      </w:r>
    </w:p>
    <w:p w14:paraId="2BBFE60A" w14:textId="7BE8D1F7" w:rsidR="00097920" w:rsidRPr="00097920" w:rsidRDefault="00097920" w:rsidP="002D1E96">
      <w:pPr>
        <w:rPr>
          <w:rFonts w:ascii="Arial" w:hAnsi="Arial" w:cs="Arial"/>
          <w:sz w:val="10"/>
          <w:szCs w:val="10"/>
        </w:rPr>
      </w:pPr>
    </w:p>
    <w:p w14:paraId="2DCBE3BF" w14:textId="328B394A" w:rsidR="00097920" w:rsidRDefault="00097920" w:rsidP="002D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140, do vereador Thiago Titó, indicando os serviços de recomposição do calçamento no final da rua São Bernardino, bairro Ernestina Graciana (em frente ao Mirante dos Cristais); </w:t>
      </w:r>
    </w:p>
    <w:p w14:paraId="22218E59" w14:textId="7C5EA43A" w:rsidR="00097920" w:rsidRPr="00097920" w:rsidRDefault="00097920" w:rsidP="002D1E96">
      <w:pPr>
        <w:rPr>
          <w:rFonts w:ascii="Arial" w:hAnsi="Arial" w:cs="Arial"/>
          <w:sz w:val="10"/>
          <w:szCs w:val="10"/>
        </w:rPr>
      </w:pPr>
    </w:p>
    <w:p w14:paraId="55CF323D" w14:textId="20B7FD99" w:rsidR="00097920" w:rsidRDefault="00097920" w:rsidP="002D1E96">
      <w:pPr>
        <w:rPr>
          <w:rFonts w:ascii="Arial" w:hAnsi="Arial" w:cs="Arial"/>
        </w:rPr>
      </w:pPr>
      <w:r>
        <w:rPr>
          <w:rFonts w:ascii="Arial" w:hAnsi="Arial" w:cs="Arial"/>
        </w:rPr>
        <w:t>- nº 141, do vereador Thiago Titó, indicando operação “Tapa Buraco”, na rua Gatassul, bairro Vera Cruz, em frente ao número 401;</w:t>
      </w:r>
    </w:p>
    <w:p w14:paraId="6B806C07" w14:textId="38BD2E99" w:rsidR="00097920" w:rsidRPr="00097920" w:rsidRDefault="00097920" w:rsidP="002D1E96">
      <w:pPr>
        <w:rPr>
          <w:rFonts w:ascii="Arial" w:hAnsi="Arial" w:cs="Arial"/>
          <w:sz w:val="10"/>
          <w:szCs w:val="10"/>
        </w:rPr>
      </w:pPr>
    </w:p>
    <w:p w14:paraId="4CB16658" w14:textId="1121E404" w:rsidR="00097920" w:rsidRDefault="00097920" w:rsidP="002D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142, do vereador Thiago Titó, indicando agilidade nas obras em parte da rua Sebastião Avelino da Costa, bairro José Elói, que se encontra interditada; </w:t>
      </w:r>
    </w:p>
    <w:p w14:paraId="5C352054" w14:textId="7D261D2A" w:rsidR="008928F3" w:rsidRPr="001E4CF9" w:rsidRDefault="008928F3" w:rsidP="002D1E96">
      <w:pPr>
        <w:rPr>
          <w:rFonts w:ascii="Arial" w:hAnsi="Arial" w:cs="Arial"/>
          <w:sz w:val="10"/>
          <w:szCs w:val="10"/>
        </w:rPr>
      </w:pPr>
    </w:p>
    <w:p w14:paraId="56B84EB3" w14:textId="77749427" w:rsidR="008928F3" w:rsidRDefault="008928F3" w:rsidP="008928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E4CF9">
        <w:rPr>
          <w:rFonts w:ascii="Arial" w:hAnsi="Arial" w:cs="Arial"/>
        </w:rPr>
        <w:t>nº 1</w:t>
      </w:r>
      <w:r w:rsidR="001E4CF9" w:rsidRPr="001E4CF9">
        <w:rPr>
          <w:rFonts w:ascii="Arial" w:hAnsi="Arial" w:cs="Arial"/>
        </w:rPr>
        <w:t>43</w:t>
      </w:r>
      <w:r w:rsidRPr="001E4C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vereador Thiago Titó, indicando que soluções sejam realizadas para resolver as constantes quedas de energia na rua Gatassul, a partir do número 401</w:t>
      </w:r>
      <w:r w:rsidR="00FA5811">
        <w:rPr>
          <w:rFonts w:ascii="Arial" w:hAnsi="Arial" w:cs="Arial"/>
        </w:rPr>
        <w:t>, bairro Vera Cruz</w:t>
      </w:r>
      <w:r>
        <w:rPr>
          <w:rFonts w:ascii="Arial" w:hAnsi="Arial" w:cs="Arial"/>
        </w:rPr>
        <w:t xml:space="preserve">; </w:t>
      </w:r>
    </w:p>
    <w:p w14:paraId="20C15DA8" w14:textId="3532AE74" w:rsidR="00097920" w:rsidRPr="008928F3" w:rsidRDefault="00097920" w:rsidP="002D1E96">
      <w:pPr>
        <w:rPr>
          <w:rFonts w:ascii="Arial" w:hAnsi="Arial" w:cs="Arial"/>
          <w:sz w:val="10"/>
          <w:szCs w:val="10"/>
        </w:rPr>
      </w:pPr>
    </w:p>
    <w:p w14:paraId="756D8C66" w14:textId="35B4914B" w:rsidR="00097920" w:rsidRDefault="00097920" w:rsidP="002D1E96">
      <w:pPr>
        <w:rPr>
          <w:rFonts w:ascii="Arial" w:hAnsi="Arial" w:cs="Arial"/>
        </w:rPr>
      </w:pPr>
      <w:r>
        <w:rPr>
          <w:rFonts w:ascii="Arial" w:hAnsi="Arial" w:cs="Arial"/>
        </w:rPr>
        <w:t>- nº 144, do vereador Fernando Linhares, indicando os serviços da operação “tapa buraco” na rua Mariazinha, bairro JK</w:t>
      </w:r>
    </w:p>
    <w:p w14:paraId="2AEED0A0" w14:textId="77777777" w:rsidR="00097920" w:rsidRPr="008928F3" w:rsidRDefault="00097920" w:rsidP="002D1E96">
      <w:pPr>
        <w:rPr>
          <w:rFonts w:ascii="Arial" w:hAnsi="Arial" w:cs="Arial"/>
          <w:sz w:val="10"/>
          <w:szCs w:val="10"/>
        </w:rPr>
      </w:pPr>
    </w:p>
    <w:p w14:paraId="23D06E16" w14:textId="350A4740" w:rsidR="00097920" w:rsidRDefault="00097920" w:rsidP="002D1E96">
      <w:pPr>
        <w:rPr>
          <w:rFonts w:ascii="Arial" w:hAnsi="Arial" w:cs="Arial"/>
        </w:rPr>
      </w:pPr>
      <w:r>
        <w:rPr>
          <w:rFonts w:ascii="Arial" w:hAnsi="Arial" w:cs="Arial"/>
        </w:rPr>
        <w:t>- nº 145, do vereador Fernando Linhares, indicando</w:t>
      </w:r>
      <w:r w:rsidR="008928F3">
        <w:rPr>
          <w:rFonts w:ascii="Arial" w:hAnsi="Arial" w:cs="Arial"/>
        </w:rPr>
        <w:t xml:space="preserve"> manutenção do bebedouro de água que se encontra instalado na Unidade Básica de Saúde Monlevade Centro, bairro Centro Industrial; </w:t>
      </w:r>
    </w:p>
    <w:p w14:paraId="63DB14C9" w14:textId="77777777" w:rsidR="00097920" w:rsidRPr="008928F3" w:rsidRDefault="00097920" w:rsidP="002D1E96">
      <w:pPr>
        <w:rPr>
          <w:rFonts w:ascii="Arial" w:hAnsi="Arial" w:cs="Arial"/>
          <w:sz w:val="10"/>
          <w:szCs w:val="10"/>
        </w:rPr>
      </w:pPr>
    </w:p>
    <w:p w14:paraId="7294777A" w14:textId="4E64A001" w:rsidR="00097920" w:rsidRDefault="00097920" w:rsidP="002D1E96">
      <w:pPr>
        <w:rPr>
          <w:rFonts w:ascii="Arial" w:hAnsi="Arial" w:cs="Arial"/>
        </w:rPr>
      </w:pPr>
      <w:r>
        <w:rPr>
          <w:rFonts w:ascii="Arial" w:hAnsi="Arial" w:cs="Arial"/>
        </w:rPr>
        <w:t>- nº 146, do vereador Fernando Linhares, indicando</w:t>
      </w:r>
      <w:r w:rsidR="008928F3">
        <w:rPr>
          <w:rFonts w:ascii="Arial" w:hAnsi="Arial" w:cs="Arial"/>
        </w:rPr>
        <w:t xml:space="preserve"> instalação de rampa de acesso e vaga de estacionamento para PCD, na rua Antônio Gonçalves Moreira, bairro Cidade Jardim;</w:t>
      </w:r>
    </w:p>
    <w:p w14:paraId="75989599" w14:textId="77777777" w:rsidR="00FA5811" w:rsidRPr="00FA5811" w:rsidRDefault="00FA5811" w:rsidP="00FA5811">
      <w:pPr>
        <w:rPr>
          <w:rFonts w:ascii="Arial" w:hAnsi="Arial" w:cs="Arial"/>
          <w:sz w:val="10"/>
          <w:szCs w:val="10"/>
        </w:rPr>
      </w:pPr>
    </w:p>
    <w:p w14:paraId="147EF619" w14:textId="72D004DE" w:rsidR="00FA5811" w:rsidRDefault="00FA5811" w:rsidP="00FA5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147, do vereador Fernando Linhares, indicando serviços de extensão de rede de iluminação pública na rua Vila Lobos, bairro Santo Hipólito; </w:t>
      </w:r>
    </w:p>
    <w:p w14:paraId="055B23F4" w14:textId="77777777" w:rsidR="00FA5811" w:rsidRPr="00FA5811" w:rsidRDefault="00FA5811" w:rsidP="002D1E96">
      <w:pPr>
        <w:rPr>
          <w:rFonts w:ascii="Arial" w:hAnsi="Arial" w:cs="Arial"/>
          <w:sz w:val="10"/>
          <w:szCs w:val="10"/>
        </w:rPr>
      </w:pPr>
    </w:p>
    <w:p w14:paraId="5E490644" w14:textId="484463BB" w:rsidR="001E4CF9" w:rsidRDefault="001E4CF9" w:rsidP="001E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148, do vereador Fernando Linhares, indicando manutenção no afundamento de solo em toda extensão da rua Eta, bairro Nova Cachoeirinha; </w:t>
      </w:r>
    </w:p>
    <w:p w14:paraId="617C4E2F" w14:textId="78D048FF" w:rsidR="008928F3" w:rsidRPr="008928F3" w:rsidRDefault="008928F3" w:rsidP="002D1E96">
      <w:pPr>
        <w:rPr>
          <w:rFonts w:ascii="Arial" w:hAnsi="Arial" w:cs="Arial"/>
          <w:sz w:val="10"/>
          <w:szCs w:val="10"/>
        </w:rPr>
      </w:pPr>
    </w:p>
    <w:p w14:paraId="164937B0" w14:textId="3FC4A04F" w:rsidR="008928F3" w:rsidRDefault="008928F3" w:rsidP="002D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149, do vereador Gustavo Prandini, indicando serviços de capina em toda extensão da rua Timbiras, bairro Santa Cruz; </w:t>
      </w:r>
    </w:p>
    <w:p w14:paraId="5A660A9F" w14:textId="77777777" w:rsidR="008928F3" w:rsidRPr="00FA5811" w:rsidRDefault="008928F3" w:rsidP="002D1E96">
      <w:pPr>
        <w:rPr>
          <w:rFonts w:ascii="Arial" w:hAnsi="Arial" w:cs="Arial"/>
          <w:sz w:val="10"/>
          <w:szCs w:val="10"/>
        </w:rPr>
      </w:pPr>
    </w:p>
    <w:p w14:paraId="40E7584A" w14:textId="0AE5D131" w:rsidR="008928F3" w:rsidRDefault="008928F3" w:rsidP="002D1E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150, do vereador Leles Pontes, indicando serviços de asfaltamento na rua </w:t>
      </w:r>
      <w:r w:rsidR="00FA5811">
        <w:rPr>
          <w:rFonts w:ascii="Arial" w:hAnsi="Arial" w:cs="Arial"/>
        </w:rPr>
        <w:t>Gaivota</w:t>
      </w:r>
      <w:r>
        <w:rPr>
          <w:rFonts w:ascii="Arial" w:hAnsi="Arial" w:cs="Arial"/>
        </w:rPr>
        <w:t xml:space="preserve">, bairro Cidade Nova; </w:t>
      </w:r>
    </w:p>
    <w:p w14:paraId="3A41A569" w14:textId="0373821E" w:rsidR="008928F3" w:rsidRPr="00FA5811" w:rsidRDefault="008928F3" w:rsidP="002D1E96">
      <w:pPr>
        <w:rPr>
          <w:rFonts w:ascii="Arial" w:hAnsi="Arial" w:cs="Arial"/>
          <w:sz w:val="12"/>
          <w:szCs w:val="12"/>
        </w:rPr>
      </w:pPr>
    </w:p>
    <w:p w14:paraId="01AA2802" w14:textId="729B2DBC" w:rsidR="00097920" w:rsidRDefault="008928F3" w:rsidP="002D1E96">
      <w:pPr>
        <w:rPr>
          <w:rFonts w:ascii="Arial" w:hAnsi="Arial" w:cs="Arial"/>
        </w:rPr>
      </w:pPr>
      <w:r>
        <w:rPr>
          <w:rFonts w:ascii="Arial" w:hAnsi="Arial" w:cs="Arial"/>
        </w:rPr>
        <w:t>- nº 151, do vereador</w:t>
      </w:r>
      <w:r w:rsidR="00B13844">
        <w:rPr>
          <w:rFonts w:ascii="Arial" w:hAnsi="Arial" w:cs="Arial"/>
        </w:rPr>
        <w:t xml:space="preserve"> Leles Ponte</w:t>
      </w:r>
      <w:r>
        <w:rPr>
          <w:rFonts w:ascii="Arial" w:hAnsi="Arial" w:cs="Arial"/>
        </w:rPr>
        <w:t xml:space="preserve">s, indicando serviços de extensão de energia elétrica na rua </w:t>
      </w:r>
      <w:r w:rsidR="00FA5811">
        <w:rPr>
          <w:rFonts w:ascii="Arial" w:hAnsi="Arial" w:cs="Arial"/>
        </w:rPr>
        <w:t>Gaivota</w:t>
      </w:r>
      <w:r>
        <w:rPr>
          <w:rFonts w:ascii="Arial" w:hAnsi="Arial" w:cs="Arial"/>
        </w:rPr>
        <w:t xml:space="preserve">, bairro Cidade Nova; </w:t>
      </w:r>
    </w:p>
    <w:p w14:paraId="5F94A587" w14:textId="649F1B03" w:rsidR="008928F3" w:rsidRPr="00FA5811" w:rsidRDefault="008928F3" w:rsidP="002D1E96">
      <w:pPr>
        <w:rPr>
          <w:rFonts w:ascii="Arial" w:hAnsi="Arial" w:cs="Arial"/>
          <w:sz w:val="10"/>
          <w:szCs w:val="10"/>
        </w:rPr>
      </w:pPr>
    </w:p>
    <w:p w14:paraId="46DC1C4E" w14:textId="44090F3B" w:rsidR="008928F3" w:rsidRDefault="008928F3" w:rsidP="002D1E96">
      <w:pPr>
        <w:rPr>
          <w:rFonts w:ascii="Arial" w:hAnsi="Arial" w:cs="Arial"/>
        </w:rPr>
      </w:pPr>
      <w:r>
        <w:rPr>
          <w:rFonts w:ascii="Arial" w:hAnsi="Arial" w:cs="Arial"/>
        </w:rPr>
        <w:t>- nº 152, do vereador Leles Pontes, indicando a instalação de um ponto de ônibus em frente a creche CEMEI Padre Henriques, localizada na rua Cristiano Guimarães, nº 100, bairro José de Alencar;</w:t>
      </w:r>
    </w:p>
    <w:p w14:paraId="1D374232" w14:textId="6BF34843" w:rsidR="008928F3" w:rsidRPr="00FA5811" w:rsidRDefault="008928F3" w:rsidP="002D1E96">
      <w:pPr>
        <w:rPr>
          <w:rFonts w:ascii="Arial" w:hAnsi="Arial" w:cs="Arial"/>
          <w:sz w:val="10"/>
          <w:szCs w:val="10"/>
        </w:rPr>
      </w:pPr>
    </w:p>
    <w:p w14:paraId="5D9E6A4B" w14:textId="5B175D0A" w:rsidR="00DD74F8" w:rsidRDefault="008928F3" w:rsidP="00DD74F8">
      <w:pPr>
        <w:rPr>
          <w:rFonts w:ascii="Arial" w:hAnsi="Arial" w:cs="Arial"/>
        </w:rPr>
      </w:pPr>
      <w:r w:rsidRPr="00DD74F8">
        <w:rPr>
          <w:rFonts w:ascii="Arial" w:hAnsi="Arial" w:cs="Arial"/>
        </w:rPr>
        <w:t>- nº 1</w:t>
      </w:r>
      <w:r w:rsidR="00FA5811" w:rsidRPr="00DD74F8">
        <w:rPr>
          <w:rFonts w:ascii="Arial" w:hAnsi="Arial" w:cs="Arial"/>
        </w:rPr>
        <w:t>53</w:t>
      </w:r>
      <w:r w:rsidRPr="00DD74F8">
        <w:rPr>
          <w:rFonts w:ascii="Arial" w:hAnsi="Arial" w:cs="Arial"/>
        </w:rPr>
        <w:t xml:space="preserve">, do vereador </w:t>
      </w:r>
      <w:r w:rsidR="00DD74F8">
        <w:rPr>
          <w:rFonts w:ascii="Arial" w:hAnsi="Arial" w:cs="Arial"/>
        </w:rPr>
        <w:t xml:space="preserve">Dr. Presunto, indicando serviços de asfaltamento por toda extensão da rua Ipiranga, bairro Rosário; </w:t>
      </w:r>
    </w:p>
    <w:p w14:paraId="51BD3BB7" w14:textId="216095CA" w:rsidR="001E4CF9" w:rsidRPr="00FA5811" w:rsidRDefault="001E4CF9" w:rsidP="002D1E96">
      <w:pPr>
        <w:rPr>
          <w:rFonts w:ascii="Arial" w:hAnsi="Arial" w:cs="Arial"/>
          <w:sz w:val="10"/>
          <w:szCs w:val="10"/>
        </w:rPr>
      </w:pPr>
    </w:p>
    <w:p w14:paraId="6F54A914" w14:textId="08FFB826" w:rsidR="001E4CF9" w:rsidRDefault="001E4CF9" w:rsidP="001E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154, do vereador Dr. Presunto, indicando a instalação de placas “Proibido Estacionar”, em toda extensão da rua Hematita, bairro Promorar; </w:t>
      </w:r>
    </w:p>
    <w:p w14:paraId="554845D2" w14:textId="50AB7616" w:rsidR="00997C1C" w:rsidRPr="00865582" w:rsidRDefault="00997C1C" w:rsidP="001E4CF9">
      <w:pPr>
        <w:rPr>
          <w:rFonts w:ascii="Arial" w:hAnsi="Arial" w:cs="Arial"/>
          <w:sz w:val="10"/>
          <w:szCs w:val="10"/>
        </w:rPr>
      </w:pPr>
    </w:p>
    <w:p w14:paraId="6AF1AC88" w14:textId="6C468841" w:rsidR="00997C1C" w:rsidRDefault="00997C1C" w:rsidP="00997C1C">
      <w:pPr>
        <w:rPr>
          <w:rFonts w:ascii="Arial" w:hAnsi="Arial" w:cs="Arial"/>
        </w:rPr>
      </w:pPr>
      <w:r>
        <w:rPr>
          <w:rFonts w:ascii="Arial" w:hAnsi="Arial" w:cs="Arial"/>
        </w:rPr>
        <w:t>- nº 1</w:t>
      </w:r>
      <w:r w:rsidR="00D91B4A">
        <w:rPr>
          <w:rFonts w:ascii="Arial" w:hAnsi="Arial" w:cs="Arial"/>
        </w:rPr>
        <w:t>55</w:t>
      </w:r>
      <w:r>
        <w:rPr>
          <w:rFonts w:ascii="Arial" w:hAnsi="Arial" w:cs="Arial"/>
        </w:rPr>
        <w:t>, do vereador Pastor Lieberth, indicando</w:t>
      </w:r>
      <w:r w:rsidR="00D91B4A">
        <w:rPr>
          <w:rFonts w:ascii="Arial" w:hAnsi="Arial" w:cs="Arial"/>
        </w:rPr>
        <w:t xml:space="preserve"> a poda de árvores às margens da rua Luiz Gonzaga, bairro Santo Hipólito</w:t>
      </w:r>
      <w:r>
        <w:rPr>
          <w:rFonts w:ascii="Arial" w:hAnsi="Arial" w:cs="Arial"/>
        </w:rPr>
        <w:t xml:space="preserve">; </w:t>
      </w:r>
    </w:p>
    <w:p w14:paraId="6B705B1A" w14:textId="5063F612" w:rsidR="00D91B4A" w:rsidRPr="00865582" w:rsidRDefault="00D91B4A" w:rsidP="00997C1C">
      <w:pPr>
        <w:rPr>
          <w:rFonts w:ascii="Arial" w:hAnsi="Arial" w:cs="Arial"/>
          <w:sz w:val="10"/>
          <w:szCs w:val="10"/>
        </w:rPr>
      </w:pPr>
    </w:p>
    <w:p w14:paraId="3507CCE0" w14:textId="392057C7" w:rsidR="00D91B4A" w:rsidRDefault="00D91B4A" w:rsidP="00D91B4A">
      <w:pPr>
        <w:rPr>
          <w:rFonts w:ascii="Arial" w:hAnsi="Arial" w:cs="Arial"/>
        </w:rPr>
      </w:pPr>
      <w:r>
        <w:rPr>
          <w:rFonts w:ascii="Arial" w:hAnsi="Arial" w:cs="Arial"/>
        </w:rPr>
        <w:t>- nº 156, do vereador Pastor Lieberth, indicando a instalação de grade de proteção em um bueiro na rua Maria Amância dos Santos, nas proximidades do n</w:t>
      </w:r>
      <w:r w:rsidR="00865582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15, bairro Santo </w:t>
      </w:r>
      <w:r w:rsidR="00865582">
        <w:rPr>
          <w:rFonts w:ascii="Arial" w:hAnsi="Arial" w:cs="Arial"/>
        </w:rPr>
        <w:t>Hipólito</w:t>
      </w:r>
      <w:r>
        <w:rPr>
          <w:rFonts w:ascii="Arial" w:hAnsi="Arial" w:cs="Arial"/>
        </w:rPr>
        <w:t xml:space="preserve">; </w:t>
      </w:r>
    </w:p>
    <w:p w14:paraId="3BF8AEBE" w14:textId="77777777" w:rsidR="00D91B4A" w:rsidRPr="00865582" w:rsidRDefault="00D91B4A" w:rsidP="00D91B4A">
      <w:pPr>
        <w:rPr>
          <w:rFonts w:ascii="Arial" w:hAnsi="Arial" w:cs="Arial"/>
          <w:sz w:val="10"/>
          <w:szCs w:val="10"/>
        </w:rPr>
      </w:pPr>
    </w:p>
    <w:p w14:paraId="074B7A7B" w14:textId="55F231D6" w:rsidR="00D91B4A" w:rsidRDefault="00D91B4A" w:rsidP="00D91B4A">
      <w:pPr>
        <w:rPr>
          <w:rFonts w:ascii="Arial" w:hAnsi="Arial" w:cs="Arial"/>
        </w:rPr>
      </w:pPr>
      <w:r>
        <w:rPr>
          <w:rFonts w:ascii="Arial" w:hAnsi="Arial" w:cs="Arial"/>
        </w:rPr>
        <w:t>- nº 157, do vereador Pastor Lieberth, indicando</w:t>
      </w:r>
      <w:r w:rsidR="00865582">
        <w:rPr>
          <w:rFonts w:ascii="Arial" w:hAnsi="Arial" w:cs="Arial"/>
        </w:rPr>
        <w:t xml:space="preserve"> a substituição das placas “Proibido Estacionar”, por placas de “Estacionamento Rotativo” na avenida Nova York, nas proximidades do nº 984, bairro Novo Cruzeiro</w:t>
      </w:r>
      <w:r>
        <w:rPr>
          <w:rFonts w:ascii="Arial" w:hAnsi="Arial" w:cs="Arial"/>
        </w:rPr>
        <w:t xml:space="preserve">; </w:t>
      </w:r>
    </w:p>
    <w:p w14:paraId="1B27A290" w14:textId="77777777" w:rsidR="00D91B4A" w:rsidRPr="00374820" w:rsidRDefault="00D91B4A" w:rsidP="00D91B4A">
      <w:pPr>
        <w:rPr>
          <w:rFonts w:ascii="Arial" w:hAnsi="Arial" w:cs="Arial"/>
          <w:sz w:val="10"/>
          <w:szCs w:val="10"/>
        </w:rPr>
      </w:pPr>
    </w:p>
    <w:p w14:paraId="75A670A2" w14:textId="3E922F26" w:rsidR="00D91B4A" w:rsidRDefault="00D91B4A" w:rsidP="00D91B4A">
      <w:pPr>
        <w:rPr>
          <w:rFonts w:ascii="Arial" w:hAnsi="Arial" w:cs="Arial"/>
        </w:rPr>
      </w:pPr>
      <w:r>
        <w:rPr>
          <w:rFonts w:ascii="Arial" w:hAnsi="Arial" w:cs="Arial"/>
        </w:rPr>
        <w:t>- nº 158, do vereador Pastor Lieberth, indicando</w:t>
      </w:r>
      <w:r w:rsidR="00865582">
        <w:rPr>
          <w:rFonts w:ascii="Arial" w:hAnsi="Arial" w:cs="Arial"/>
        </w:rPr>
        <w:t xml:space="preserve"> </w:t>
      </w:r>
      <w:r w:rsidR="00374820">
        <w:rPr>
          <w:rFonts w:ascii="Arial" w:hAnsi="Arial" w:cs="Arial"/>
        </w:rPr>
        <w:t>a retirada de entulhos e poda das árvores na rua Alvoni de Castro, trecho próximo à escola Rúmia Maluf até a divisa com a avenida Amazonas, bairro Satélite</w:t>
      </w:r>
      <w:r>
        <w:rPr>
          <w:rFonts w:ascii="Arial" w:hAnsi="Arial" w:cs="Arial"/>
        </w:rPr>
        <w:t xml:space="preserve">; </w:t>
      </w:r>
    </w:p>
    <w:p w14:paraId="0475DF4B" w14:textId="77777777" w:rsidR="00D91B4A" w:rsidRPr="005947D0" w:rsidRDefault="00D91B4A" w:rsidP="00D91B4A">
      <w:pPr>
        <w:rPr>
          <w:rFonts w:ascii="Arial" w:hAnsi="Arial" w:cs="Arial"/>
          <w:sz w:val="10"/>
          <w:szCs w:val="10"/>
        </w:rPr>
      </w:pPr>
    </w:p>
    <w:p w14:paraId="0D3C00A6" w14:textId="03A5CBF0" w:rsidR="00D91B4A" w:rsidRDefault="00D91B4A" w:rsidP="00D91B4A">
      <w:pPr>
        <w:rPr>
          <w:rFonts w:ascii="Arial" w:hAnsi="Arial" w:cs="Arial"/>
        </w:rPr>
      </w:pPr>
      <w:r>
        <w:rPr>
          <w:rFonts w:ascii="Arial" w:hAnsi="Arial" w:cs="Arial"/>
        </w:rPr>
        <w:t>- nº 159, do vereador Pastor Lieberth, indicando</w:t>
      </w:r>
      <w:r w:rsidR="00374820">
        <w:rPr>
          <w:rFonts w:ascii="Arial" w:hAnsi="Arial" w:cs="Arial"/>
        </w:rPr>
        <w:t xml:space="preserve"> a instalação de placas “Proibido Estacionar”  nas proximidades da igreja católica, localizada na rua Dolores Duran, bairro Santo Hipólito</w:t>
      </w:r>
      <w:r>
        <w:rPr>
          <w:rFonts w:ascii="Arial" w:hAnsi="Arial" w:cs="Arial"/>
        </w:rPr>
        <w:t xml:space="preserve">; </w:t>
      </w:r>
    </w:p>
    <w:p w14:paraId="5474C362" w14:textId="77777777" w:rsidR="00997C1C" w:rsidRDefault="00997C1C" w:rsidP="00997C1C">
      <w:pPr>
        <w:rPr>
          <w:rFonts w:ascii="Arial" w:hAnsi="Arial" w:cs="Arial"/>
          <w:sz w:val="10"/>
          <w:szCs w:val="10"/>
        </w:rPr>
      </w:pPr>
    </w:p>
    <w:p w14:paraId="5CDDF9F0" w14:textId="0F500209" w:rsidR="00997C1C" w:rsidRDefault="001F34AF" w:rsidP="001E4CF9">
      <w:pPr>
        <w:rPr>
          <w:rFonts w:ascii="Arial" w:hAnsi="Arial" w:cs="Arial"/>
        </w:rPr>
      </w:pPr>
      <w:r>
        <w:rPr>
          <w:rFonts w:ascii="Arial" w:hAnsi="Arial" w:cs="Arial"/>
        </w:rPr>
        <w:t>- nº 160, do vereador Revetrie Teixeira, indicando extensão de energia elétrica na rua alameda Dinamarquesa, nº 586, bairro Palmares;</w:t>
      </w:r>
    </w:p>
    <w:p w14:paraId="375115E3" w14:textId="3CC16D8C" w:rsidR="00997C1C" w:rsidRPr="001F34AF" w:rsidRDefault="00997C1C" w:rsidP="001F34AF">
      <w:pPr>
        <w:rPr>
          <w:rFonts w:ascii="Arial" w:hAnsi="Arial" w:cs="Arial"/>
          <w:sz w:val="10"/>
          <w:szCs w:val="10"/>
        </w:rPr>
      </w:pPr>
    </w:p>
    <w:p w14:paraId="689DD4AA" w14:textId="670927FE" w:rsidR="001F34AF" w:rsidRDefault="001F34AF" w:rsidP="001F34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nº 161, do vereador Revetrie Teixeira, indicando vistoria na rua Luiz Gonzaga, bairro  Santo Hipólito, devido a muitos buracos na via;</w:t>
      </w:r>
    </w:p>
    <w:p w14:paraId="021D59DF" w14:textId="77777777" w:rsidR="001F34AF" w:rsidRPr="001F34AF" w:rsidRDefault="001F34AF" w:rsidP="001F34AF">
      <w:pPr>
        <w:rPr>
          <w:rFonts w:ascii="Arial" w:hAnsi="Arial" w:cs="Arial"/>
          <w:sz w:val="10"/>
          <w:szCs w:val="10"/>
        </w:rPr>
      </w:pPr>
    </w:p>
    <w:p w14:paraId="09F46CE1" w14:textId="35013C9B" w:rsidR="001F34AF" w:rsidRDefault="001F34AF" w:rsidP="001F3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162, do vereador Revetrie Teixeira, indicando vistoria no muro que cedeu na rua Um, bairro Nova Esperança, rua do Posto de Saúde; </w:t>
      </w:r>
    </w:p>
    <w:p w14:paraId="0D735B54" w14:textId="77777777" w:rsidR="001F34AF" w:rsidRPr="001F34AF" w:rsidRDefault="001F34AF" w:rsidP="001F34AF">
      <w:pPr>
        <w:rPr>
          <w:rFonts w:ascii="Arial" w:hAnsi="Arial" w:cs="Arial"/>
          <w:sz w:val="10"/>
          <w:szCs w:val="10"/>
        </w:rPr>
      </w:pPr>
    </w:p>
    <w:p w14:paraId="0101B588" w14:textId="7F4E4039" w:rsidR="001F34AF" w:rsidRDefault="001F34AF" w:rsidP="001F3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163, do vereador Revetrie Teixeira, indicando vistoria no muro de arrimo que cedeu na rua Suassuí, bairro Palmares, ao lado da Igreja Católica Santa Luzia; </w:t>
      </w:r>
    </w:p>
    <w:p w14:paraId="567211FC" w14:textId="77777777" w:rsidR="001F34AF" w:rsidRPr="001F34AF" w:rsidRDefault="001F34AF" w:rsidP="001F34AF">
      <w:pPr>
        <w:rPr>
          <w:rFonts w:ascii="Arial" w:hAnsi="Arial" w:cs="Arial"/>
          <w:sz w:val="10"/>
          <w:szCs w:val="10"/>
        </w:rPr>
      </w:pPr>
    </w:p>
    <w:p w14:paraId="399DC1F4" w14:textId="066059C3" w:rsidR="001F34AF" w:rsidRDefault="001F34AF" w:rsidP="001F3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164, do vereador Revetrie Teixeira, indicando coleta de lixos, entulhos e matos no parque do Areão; </w:t>
      </w:r>
    </w:p>
    <w:p w14:paraId="39604F67" w14:textId="3ED2F9C9" w:rsidR="001F34AF" w:rsidRPr="00B13844" w:rsidRDefault="001F34AF" w:rsidP="001F34AF">
      <w:pPr>
        <w:rPr>
          <w:rFonts w:ascii="Arial" w:hAnsi="Arial" w:cs="Arial"/>
          <w:sz w:val="10"/>
          <w:szCs w:val="10"/>
        </w:rPr>
      </w:pPr>
    </w:p>
    <w:p w14:paraId="3EC565EB" w14:textId="27D08C5D" w:rsidR="001F34AF" w:rsidRDefault="001F34AF" w:rsidP="001F3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165, do vereador Rael Alves, indicando serviços de calçamento na rua Raymundo Sebastião Caldeira, bairro Tanquinho II; </w:t>
      </w:r>
    </w:p>
    <w:p w14:paraId="06A59478" w14:textId="193D7A6A" w:rsidR="001F34AF" w:rsidRPr="00B13844" w:rsidRDefault="001F34AF" w:rsidP="001F34AF">
      <w:pPr>
        <w:rPr>
          <w:rFonts w:ascii="Arial" w:hAnsi="Arial" w:cs="Arial"/>
          <w:sz w:val="10"/>
          <w:szCs w:val="10"/>
        </w:rPr>
      </w:pPr>
    </w:p>
    <w:p w14:paraId="668DFE89" w14:textId="5EC90F25" w:rsidR="001F34AF" w:rsidRDefault="001F34AF" w:rsidP="001F3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166, do vereador Rael Alves, indicando serviço de limpeza e retirada de entulho em toda extensão da quadra do Baú; </w:t>
      </w:r>
    </w:p>
    <w:p w14:paraId="6256D5F5" w14:textId="385AF7D7" w:rsidR="001F34AF" w:rsidRPr="00B13844" w:rsidRDefault="001F34AF" w:rsidP="001F34AF">
      <w:pPr>
        <w:rPr>
          <w:rFonts w:ascii="Arial" w:hAnsi="Arial" w:cs="Arial"/>
          <w:sz w:val="10"/>
          <w:szCs w:val="10"/>
        </w:rPr>
      </w:pPr>
    </w:p>
    <w:p w14:paraId="14E2B2CC" w14:textId="2527C255" w:rsidR="001F34AF" w:rsidRDefault="001F34AF" w:rsidP="001F3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167, do vereador Rael Alves, indicando serviços de manutenção de rede pluvial da Prefeitura que passa dentro do lote localizado na rua Marquês de Caxias, nº </w:t>
      </w:r>
      <w:r w:rsidR="00B13844">
        <w:rPr>
          <w:rFonts w:ascii="Arial" w:hAnsi="Arial" w:cs="Arial"/>
        </w:rPr>
        <w:t>245, bairro</w:t>
      </w:r>
      <w:r>
        <w:rPr>
          <w:rFonts w:ascii="Arial" w:hAnsi="Arial" w:cs="Arial"/>
        </w:rPr>
        <w:t xml:space="preserve"> Novo</w:t>
      </w:r>
      <w:r w:rsidR="007341CB">
        <w:rPr>
          <w:rFonts w:ascii="Arial" w:hAnsi="Arial" w:cs="Arial"/>
        </w:rPr>
        <w:t xml:space="preserve"> Cruzeiro</w:t>
      </w:r>
      <w:r>
        <w:rPr>
          <w:rFonts w:ascii="Arial" w:hAnsi="Arial" w:cs="Arial"/>
        </w:rPr>
        <w:t xml:space="preserve">; </w:t>
      </w:r>
    </w:p>
    <w:p w14:paraId="639463A8" w14:textId="4EC00F07" w:rsidR="00997C1C" w:rsidRPr="00B13844" w:rsidRDefault="00997C1C" w:rsidP="001E4CF9">
      <w:pPr>
        <w:rPr>
          <w:rFonts w:ascii="Arial" w:hAnsi="Arial" w:cs="Arial"/>
          <w:sz w:val="10"/>
          <w:szCs w:val="10"/>
        </w:rPr>
      </w:pPr>
    </w:p>
    <w:p w14:paraId="390D6812" w14:textId="3B99A73E" w:rsidR="00997C1C" w:rsidRDefault="00B13844" w:rsidP="001E4CF9">
      <w:pPr>
        <w:rPr>
          <w:rFonts w:ascii="Arial" w:hAnsi="Arial" w:cs="Arial"/>
        </w:rPr>
      </w:pPr>
      <w:r>
        <w:rPr>
          <w:rFonts w:ascii="Arial" w:hAnsi="Arial" w:cs="Arial"/>
        </w:rPr>
        <w:t>- nº 168, do vereador Rael Alves, indicando serviços de recapeamento asfáltico na rua Camélia, bairro São João;</w:t>
      </w:r>
    </w:p>
    <w:p w14:paraId="10B1CDB8" w14:textId="77777777" w:rsidR="00B13844" w:rsidRPr="00B13844" w:rsidRDefault="00B13844" w:rsidP="001E4CF9">
      <w:pPr>
        <w:rPr>
          <w:rFonts w:ascii="Arial" w:hAnsi="Arial" w:cs="Arial"/>
          <w:sz w:val="10"/>
          <w:szCs w:val="10"/>
        </w:rPr>
      </w:pPr>
    </w:p>
    <w:p w14:paraId="68D43DD6" w14:textId="70B06EDA" w:rsidR="00B13844" w:rsidRDefault="00B13844" w:rsidP="001E4C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169, do vereador Dr. Presunto, indicando substituição de lâmpada queimada e um poste na rua Industrial, nas proximidades do nº 302, bairro Rosário; </w:t>
      </w:r>
    </w:p>
    <w:p w14:paraId="4AF54809" w14:textId="3ED94D52" w:rsidR="00B13844" w:rsidRPr="00B13844" w:rsidRDefault="00B13844" w:rsidP="001E4CF9">
      <w:pPr>
        <w:rPr>
          <w:rFonts w:ascii="Arial" w:hAnsi="Arial" w:cs="Arial"/>
          <w:sz w:val="10"/>
          <w:szCs w:val="10"/>
        </w:rPr>
      </w:pPr>
    </w:p>
    <w:p w14:paraId="31782AA4" w14:textId="6FF9B19E" w:rsidR="00B13844" w:rsidRDefault="00B13844" w:rsidP="001E4CF9">
      <w:pPr>
        <w:rPr>
          <w:rFonts w:ascii="Arial" w:hAnsi="Arial" w:cs="Arial"/>
        </w:rPr>
      </w:pPr>
      <w:r>
        <w:rPr>
          <w:rFonts w:ascii="Arial" w:hAnsi="Arial" w:cs="Arial"/>
        </w:rPr>
        <w:t>- nº 170, do vereador Dr. Presunto, indicando serviços de limpeza, roçagem e capina por toda extensão da rua Industrial, bairro Rosário</w:t>
      </w:r>
      <w:r w:rsidR="00CE26CF">
        <w:rPr>
          <w:rFonts w:ascii="Arial" w:hAnsi="Arial" w:cs="Arial"/>
        </w:rPr>
        <w:t>.</w:t>
      </w:r>
    </w:p>
    <w:p w14:paraId="20985AB7" w14:textId="0FDCDD46" w:rsidR="00B13844" w:rsidRPr="00B13844" w:rsidRDefault="00B13844" w:rsidP="001E4CF9">
      <w:pPr>
        <w:rPr>
          <w:rFonts w:ascii="Arial" w:hAnsi="Arial" w:cs="Arial"/>
          <w:sz w:val="10"/>
          <w:szCs w:val="10"/>
        </w:rPr>
      </w:pPr>
    </w:p>
    <w:p w14:paraId="27BAAC73" w14:textId="77777777" w:rsidR="002A6AA4" w:rsidRPr="0060219E" w:rsidRDefault="002A6AA4" w:rsidP="00634440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7BA83DA7" w14:textId="6F129F4B" w:rsidR="00634440" w:rsidRDefault="00634440" w:rsidP="00B5390A">
      <w:pPr>
        <w:tabs>
          <w:tab w:val="center" w:pos="5244"/>
        </w:tabs>
        <w:rPr>
          <w:rFonts w:ascii="Arial" w:hAnsi="Arial" w:cs="Arial"/>
          <w:b/>
          <w:i/>
        </w:rPr>
      </w:pPr>
      <w:bookmarkStart w:id="1" w:name="_Hlk120173507"/>
      <w:r w:rsidRPr="00EE68BC">
        <w:rPr>
          <w:rFonts w:ascii="Arial" w:hAnsi="Arial" w:cs="Arial"/>
          <w:b/>
          <w:i/>
        </w:rPr>
        <w:t>IX - LEITURA DE MOÇÕES:</w:t>
      </w:r>
    </w:p>
    <w:p w14:paraId="3875EB78" w14:textId="1ED731BD" w:rsidR="008002F8" w:rsidRPr="00870F54" w:rsidRDefault="008002F8" w:rsidP="00B5390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09BDCA7" w14:textId="5DC5104D" w:rsidR="008002F8" w:rsidRPr="008002F8" w:rsidRDefault="008002F8" w:rsidP="008002F8">
      <w:pPr>
        <w:tabs>
          <w:tab w:val="center" w:pos="5244"/>
        </w:tabs>
        <w:spacing w:line="276" w:lineRule="auto"/>
        <w:rPr>
          <w:rFonts w:ascii="Arial" w:hAnsi="Arial" w:cs="Arial"/>
          <w:bCs/>
          <w:iCs/>
        </w:rPr>
      </w:pPr>
      <w:r w:rsidRPr="008002F8">
        <w:rPr>
          <w:rFonts w:ascii="Arial" w:hAnsi="Arial" w:cs="Arial"/>
          <w:bCs/>
          <w:iCs/>
        </w:rPr>
        <w:t xml:space="preserve">- nº </w:t>
      </w:r>
      <w:r w:rsidR="00317F47">
        <w:rPr>
          <w:rFonts w:ascii="Arial" w:hAnsi="Arial" w:cs="Arial"/>
          <w:bCs/>
          <w:iCs/>
        </w:rPr>
        <w:t xml:space="preserve">27, </w:t>
      </w:r>
      <w:r w:rsidRPr="008002F8">
        <w:rPr>
          <w:rFonts w:ascii="Arial" w:hAnsi="Arial" w:cs="Arial"/>
          <w:bCs/>
          <w:iCs/>
        </w:rPr>
        <w:t xml:space="preserve">do vereador </w:t>
      </w:r>
      <w:r w:rsidR="00317F47">
        <w:rPr>
          <w:rFonts w:ascii="Arial" w:hAnsi="Arial" w:cs="Arial"/>
          <w:bCs/>
          <w:iCs/>
        </w:rPr>
        <w:t>M</w:t>
      </w:r>
      <w:r w:rsidRPr="008002F8">
        <w:rPr>
          <w:rFonts w:ascii="Arial" w:hAnsi="Arial" w:cs="Arial"/>
          <w:bCs/>
          <w:iCs/>
        </w:rPr>
        <w:t>arco Zalém Rita, Moção de Aplausos à empresa Zezinho dos Painéis</w:t>
      </w:r>
      <w:r w:rsidR="008D13B9">
        <w:rPr>
          <w:rFonts w:ascii="Arial" w:hAnsi="Arial" w:cs="Arial"/>
          <w:bCs/>
          <w:iCs/>
        </w:rPr>
        <w:t xml:space="preserve"> pelo</w:t>
      </w:r>
      <w:r w:rsidRPr="008002F8">
        <w:rPr>
          <w:rFonts w:ascii="Arial" w:hAnsi="Arial" w:cs="Arial"/>
          <w:bCs/>
          <w:iCs/>
        </w:rPr>
        <w:t xml:space="preserve"> relevante trabalho prestado na área da construção civil, sempre comprometida com a qualidade e o desenvolvimento sustentável, gerando emprego e renda no município;</w:t>
      </w:r>
    </w:p>
    <w:p w14:paraId="13867B4A" w14:textId="29348ECA" w:rsidR="001E25AE" w:rsidRPr="001E25AE" w:rsidRDefault="001E25AE" w:rsidP="00B5390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7EF0ED6" w14:textId="6A7571F8" w:rsidR="001E25AE" w:rsidRDefault="001E25AE" w:rsidP="001E25AE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>- nº</w:t>
      </w:r>
      <w:r w:rsidR="00E80906">
        <w:rPr>
          <w:rFonts w:ascii="Arial" w:hAnsi="Arial" w:cs="Arial"/>
          <w:bCs/>
          <w:iCs/>
        </w:rPr>
        <w:t xml:space="preserve"> 28</w:t>
      </w:r>
      <w:r w:rsidRPr="00113B4C">
        <w:rPr>
          <w:rFonts w:ascii="Arial" w:hAnsi="Arial" w:cs="Arial"/>
          <w:bCs/>
          <w:iCs/>
        </w:rPr>
        <w:t xml:space="preserve">, do vereador </w:t>
      </w:r>
      <w:r w:rsidR="00E80906">
        <w:rPr>
          <w:rFonts w:ascii="Arial" w:hAnsi="Arial" w:cs="Arial"/>
          <w:bCs/>
          <w:iCs/>
        </w:rPr>
        <w:t>Thiago Titó,</w:t>
      </w:r>
      <w:r w:rsidRPr="00113B4C">
        <w:rPr>
          <w:rFonts w:ascii="Arial" w:hAnsi="Arial" w:cs="Arial"/>
          <w:bCs/>
          <w:iCs/>
        </w:rPr>
        <w:t xml:space="preserve"> Moção de Pesar pelo falecimento </w:t>
      </w:r>
      <w:r w:rsidR="00E80906">
        <w:rPr>
          <w:rFonts w:ascii="Arial" w:hAnsi="Arial" w:cs="Arial"/>
          <w:bCs/>
          <w:iCs/>
        </w:rPr>
        <w:t>do senhor Paulino José Alexandre</w:t>
      </w:r>
      <w:r w:rsidR="00E111FC">
        <w:rPr>
          <w:rFonts w:ascii="Arial" w:hAnsi="Arial" w:cs="Arial"/>
          <w:bCs/>
          <w:iCs/>
        </w:rPr>
        <w:t>,</w:t>
      </w:r>
      <w:r w:rsidRPr="00113B4C">
        <w:rPr>
          <w:rFonts w:ascii="Arial" w:hAnsi="Arial" w:cs="Arial"/>
          <w:bCs/>
          <w:iCs/>
        </w:rPr>
        <w:t xml:space="preserve"> ocorrido em </w:t>
      </w:r>
      <w:r w:rsidR="00E80906">
        <w:rPr>
          <w:rFonts w:ascii="Arial" w:hAnsi="Arial" w:cs="Arial"/>
          <w:bCs/>
          <w:iCs/>
        </w:rPr>
        <w:t xml:space="preserve">19 de fevereiro </w:t>
      </w:r>
      <w:r w:rsidRPr="00113B4C">
        <w:rPr>
          <w:rFonts w:ascii="Arial" w:hAnsi="Arial" w:cs="Arial"/>
          <w:bCs/>
          <w:iCs/>
        </w:rPr>
        <w:t>de 2024;</w:t>
      </w:r>
    </w:p>
    <w:p w14:paraId="18E24EBD" w14:textId="3CF35A57" w:rsidR="00E80906" w:rsidRPr="008D13B9" w:rsidRDefault="00E80906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037EA658" w14:textId="3AECF5AC" w:rsidR="00E80906" w:rsidRDefault="00E80906" w:rsidP="001E25AE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>- nº</w:t>
      </w:r>
      <w:r w:rsidR="008D13B9">
        <w:rPr>
          <w:rFonts w:ascii="Arial" w:hAnsi="Arial" w:cs="Arial"/>
          <w:bCs/>
          <w:iCs/>
        </w:rPr>
        <w:t xml:space="preserve"> 29</w:t>
      </w:r>
      <w:r w:rsidRPr="00113B4C">
        <w:rPr>
          <w:rFonts w:ascii="Arial" w:hAnsi="Arial" w:cs="Arial"/>
          <w:bCs/>
          <w:iCs/>
        </w:rPr>
        <w:t>, do</w:t>
      </w:r>
      <w:r w:rsidR="008D13B9">
        <w:rPr>
          <w:rFonts w:ascii="Arial" w:hAnsi="Arial" w:cs="Arial"/>
          <w:bCs/>
          <w:iCs/>
        </w:rPr>
        <w:t>s</w:t>
      </w:r>
      <w:r w:rsidRPr="00113B4C">
        <w:rPr>
          <w:rFonts w:ascii="Arial" w:hAnsi="Arial" w:cs="Arial"/>
          <w:bCs/>
          <w:iCs/>
        </w:rPr>
        <w:t xml:space="preserve"> vereador</w:t>
      </w:r>
      <w:r w:rsidR="008D13B9">
        <w:rPr>
          <w:rFonts w:ascii="Arial" w:hAnsi="Arial" w:cs="Arial"/>
          <w:bCs/>
          <w:iCs/>
        </w:rPr>
        <w:t xml:space="preserve">es </w:t>
      </w:r>
      <w:r w:rsidR="00B86967">
        <w:rPr>
          <w:rFonts w:ascii="Arial" w:hAnsi="Arial" w:cs="Arial"/>
          <w:bCs/>
          <w:iCs/>
        </w:rPr>
        <w:t>M</w:t>
      </w:r>
      <w:r w:rsidR="008D13B9">
        <w:rPr>
          <w:rFonts w:ascii="Arial" w:hAnsi="Arial" w:cs="Arial"/>
          <w:bCs/>
          <w:iCs/>
        </w:rPr>
        <w:t xml:space="preserve">arquinho Dornelas e </w:t>
      </w:r>
      <w:r w:rsidR="008D13B9" w:rsidRPr="00384E4F">
        <w:rPr>
          <w:rFonts w:ascii="Arial" w:hAnsi="Arial" w:cs="Arial"/>
          <w:bCs/>
          <w:iCs/>
        </w:rPr>
        <w:t>Fernando Linhares</w:t>
      </w:r>
      <w:r>
        <w:rPr>
          <w:rFonts w:ascii="Arial" w:hAnsi="Arial" w:cs="Arial"/>
          <w:bCs/>
          <w:iCs/>
        </w:rPr>
        <w:t>,</w:t>
      </w:r>
      <w:r w:rsidRPr="00113B4C">
        <w:rPr>
          <w:rFonts w:ascii="Arial" w:hAnsi="Arial" w:cs="Arial"/>
          <w:bCs/>
          <w:iCs/>
        </w:rPr>
        <w:t xml:space="preserve"> Moção de Pesar pelo falecimento </w:t>
      </w:r>
      <w:r>
        <w:rPr>
          <w:rFonts w:ascii="Arial" w:hAnsi="Arial" w:cs="Arial"/>
          <w:bCs/>
          <w:iCs/>
        </w:rPr>
        <w:t>d</w:t>
      </w:r>
      <w:r w:rsidR="008D13B9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senhor</w:t>
      </w:r>
      <w:r w:rsidR="008D13B9">
        <w:rPr>
          <w:rFonts w:ascii="Arial" w:hAnsi="Arial" w:cs="Arial"/>
          <w:bCs/>
          <w:iCs/>
        </w:rPr>
        <w:t>a Perpétua Dias do Carmo, ocorrido em 04 de março de 2024;</w:t>
      </w:r>
    </w:p>
    <w:p w14:paraId="6394BB54" w14:textId="77777777" w:rsidR="00E80906" w:rsidRPr="00086B16" w:rsidRDefault="00E80906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5EDD7F7D" w14:textId="7BA67483" w:rsidR="00E80906" w:rsidRDefault="00E80906" w:rsidP="001E25AE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</w:t>
      </w:r>
      <w:r w:rsidR="00D7065F">
        <w:rPr>
          <w:rFonts w:ascii="Arial" w:hAnsi="Arial" w:cs="Arial"/>
          <w:bCs/>
          <w:iCs/>
        </w:rPr>
        <w:t>30</w:t>
      </w:r>
      <w:r w:rsidRPr="00113B4C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Titó,</w:t>
      </w:r>
      <w:r w:rsidRPr="00113B4C">
        <w:rPr>
          <w:rFonts w:ascii="Arial" w:hAnsi="Arial" w:cs="Arial"/>
          <w:bCs/>
          <w:iCs/>
        </w:rPr>
        <w:t xml:space="preserve"> Moção de Pesar pelo falecimento </w:t>
      </w:r>
      <w:r>
        <w:rPr>
          <w:rFonts w:ascii="Arial" w:hAnsi="Arial" w:cs="Arial"/>
          <w:bCs/>
          <w:iCs/>
        </w:rPr>
        <w:t>do senhor</w:t>
      </w:r>
      <w:r w:rsidR="00D7065F">
        <w:rPr>
          <w:rFonts w:ascii="Arial" w:hAnsi="Arial" w:cs="Arial"/>
          <w:bCs/>
          <w:iCs/>
        </w:rPr>
        <w:t xml:space="preserve"> Marcelo Madureira Fonseca, ocorrido no dia 03 de março de 2024;</w:t>
      </w:r>
    </w:p>
    <w:p w14:paraId="3BD0B622" w14:textId="50E80999" w:rsidR="00D7065F" w:rsidRPr="00086B16" w:rsidRDefault="00D7065F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70C504DA" w14:textId="0560DC71" w:rsidR="00D7065F" w:rsidRDefault="00D7065F" w:rsidP="001E25A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31, do vereador Thiago Titó, Moção de Pesar pelo falecimento do senhor Ezequiel</w:t>
      </w:r>
      <w:r w:rsidR="00086B16">
        <w:rPr>
          <w:rFonts w:ascii="Arial" w:hAnsi="Arial" w:cs="Arial"/>
          <w:bCs/>
          <w:iCs/>
        </w:rPr>
        <w:t xml:space="preserve"> Tiago Teixeira, ocorrido no dia 02 de março de 2024</w:t>
      </w:r>
      <w:r w:rsidR="002A132D">
        <w:rPr>
          <w:rFonts w:ascii="Arial" w:hAnsi="Arial" w:cs="Arial"/>
          <w:bCs/>
          <w:iCs/>
        </w:rPr>
        <w:t>;</w:t>
      </w:r>
    </w:p>
    <w:p w14:paraId="6FF58442" w14:textId="38DFD46F" w:rsidR="002A132D" w:rsidRPr="002A132D" w:rsidRDefault="002A132D" w:rsidP="002A132D">
      <w:pPr>
        <w:rPr>
          <w:rFonts w:ascii="Arial" w:hAnsi="Arial" w:cs="Arial"/>
          <w:bCs/>
          <w:iCs/>
          <w:sz w:val="10"/>
          <w:szCs w:val="10"/>
        </w:rPr>
      </w:pPr>
    </w:p>
    <w:p w14:paraId="7DE574EC" w14:textId="73466271" w:rsidR="002A132D" w:rsidRDefault="002A132D" w:rsidP="001E25A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32, do vereador Revetrie Teixeira, Moção de Pesar pelo falecimento da senhora Divina Martins Gomes, ocorrido no dia 23 de fevereiro de 2024.</w:t>
      </w:r>
    </w:p>
    <w:p w14:paraId="6C9ADB6A" w14:textId="0BE06B6B" w:rsidR="00E80906" w:rsidRPr="00086B16" w:rsidRDefault="00E80906" w:rsidP="001E25AE">
      <w:pPr>
        <w:rPr>
          <w:rFonts w:ascii="Arial" w:hAnsi="Arial" w:cs="Arial"/>
          <w:bCs/>
          <w:iCs/>
          <w:sz w:val="16"/>
          <w:szCs w:val="16"/>
        </w:rPr>
      </w:pPr>
    </w:p>
    <w:bookmarkEnd w:id="1"/>
    <w:p w14:paraId="05157F56" w14:textId="77777777" w:rsidR="00634440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24C2AC15" w14:textId="77777777" w:rsidR="00634440" w:rsidRPr="008359A3" w:rsidRDefault="00634440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A9FF1E5" w14:textId="27CA0112" w:rsidR="00301715" w:rsidRDefault="00301715" w:rsidP="00301715">
      <w:pPr>
        <w:pStyle w:val="Corpodetexto"/>
        <w:tabs>
          <w:tab w:val="left" w:pos="1134"/>
          <w:tab w:val="left" w:pos="1701"/>
        </w:tabs>
        <w:rPr>
          <w:rFonts w:eastAsia="Franklin Gothic Medium" w:cs="Arial"/>
          <w:szCs w:val="24"/>
          <w:lang w:val="pt-PT" w:eastAsia="en-US"/>
        </w:rPr>
      </w:pPr>
      <w:r w:rsidRPr="00AC6B2E">
        <w:rPr>
          <w:rFonts w:cs="Arial"/>
          <w:bCs/>
          <w:szCs w:val="24"/>
        </w:rPr>
        <w:t xml:space="preserve">- </w:t>
      </w:r>
      <w:r w:rsidRPr="0013511F">
        <w:rPr>
          <w:rFonts w:cs="Arial"/>
          <w:bCs/>
          <w:szCs w:val="24"/>
          <w:u w:val="single"/>
        </w:rPr>
        <w:t>ANTEPROJETO DE LEI Nº 2/2024</w:t>
      </w:r>
      <w:r w:rsidRPr="0013511F">
        <w:rPr>
          <w:rFonts w:cs="Arial"/>
          <w:bCs/>
          <w:szCs w:val="24"/>
        </w:rPr>
        <w:t xml:space="preserve">, de iniciativa do vereador Revetrie Silva Teixeira, que </w:t>
      </w:r>
      <w:r w:rsidRPr="0013511F">
        <w:rPr>
          <w:rFonts w:eastAsia="Franklin Gothic Medium" w:cs="Arial"/>
          <w:bCs/>
          <w:lang w:val="pt-PT" w:eastAsia="en-US"/>
        </w:rPr>
        <w:t>Dispõe sobre a utilização de excedentes dos repasses do Ministério da Saúde especificamente</w:t>
      </w:r>
      <w:r>
        <w:rPr>
          <w:rFonts w:eastAsia="Franklin Gothic Medium" w:cs="Arial"/>
          <w:lang w:val="pt-PT" w:eastAsia="en-US"/>
        </w:rPr>
        <w:t xml:space="preserve"> ao Centro de Especialidades Odontológicas - CEO, para pagamento à título de Incentivo Financeiro a todos os profissionais que prestam serviços diretamente ao CEO no Município, e dá outras providências.</w:t>
      </w:r>
    </w:p>
    <w:p w14:paraId="380DEE3E" w14:textId="77777777" w:rsidR="00634440" w:rsidRPr="007D6157" w:rsidRDefault="00634440" w:rsidP="00634440">
      <w:pPr>
        <w:rPr>
          <w:rFonts w:ascii="Arial" w:hAnsi="Arial" w:cs="Arial"/>
          <w:sz w:val="16"/>
          <w:szCs w:val="16"/>
        </w:rPr>
      </w:pPr>
    </w:p>
    <w:p w14:paraId="0979974B" w14:textId="77777777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XI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413A152" w14:textId="00203645" w:rsidR="00CD1A8C" w:rsidRDefault="00827CC1" w:rsidP="00CD1A8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D6A15">
        <w:rPr>
          <w:rFonts w:ascii="Arial" w:hAnsi="Arial" w:cs="Arial"/>
        </w:rPr>
        <w:t xml:space="preserve"> nº 9,</w:t>
      </w:r>
      <w:r w:rsidR="00066782">
        <w:rPr>
          <w:rFonts w:ascii="Arial" w:hAnsi="Arial" w:cs="Arial"/>
        </w:rPr>
        <w:t xml:space="preserve"> do vereador </w:t>
      </w:r>
      <w:r w:rsidR="002102CF">
        <w:rPr>
          <w:rFonts w:ascii="Arial" w:hAnsi="Arial" w:cs="Arial"/>
        </w:rPr>
        <w:t>Gustavo</w:t>
      </w:r>
      <w:r w:rsidR="00066782">
        <w:rPr>
          <w:rFonts w:ascii="Arial" w:hAnsi="Arial" w:cs="Arial"/>
        </w:rPr>
        <w:t xml:space="preserve"> Prandini</w:t>
      </w:r>
      <w:r w:rsidR="00E833C0">
        <w:rPr>
          <w:rFonts w:ascii="Arial" w:hAnsi="Arial" w:cs="Arial"/>
        </w:rPr>
        <w:t xml:space="preserve"> e outros</w:t>
      </w:r>
      <w:r w:rsidR="00066782">
        <w:rPr>
          <w:rFonts w:ascii="Arial" w:hAnsi="Arial" w:cs="Arial"/>
        </w:rPr>
        <w:t>,</w:t>
      </w:r>
      <w:r w:rsidR="000F4062">
        <w:rPr>
          <w:rFonts w:ascii="Arial" w:hAnsi="Arial" w:cs="Arial"/>
        </w:rPr>
        <w:t xml:space="preserve"> requerendo Audiência Pública</w:t>
      </w:r>
      <w:r w:rsidR="00464EF0">
        <w:rPr>
          <w:rFonts w:ascii="Arial" w:hAnsi="Arial" w:cs="Arial"/>
        </w:rPr>
        <w:t xml:space="preserve"> em data a ser agendada </w:t>
      </w:r>
      <w:r w:rsidR="001B2018">
        <w:rPr>
          <w:rFonts w:ascii="Arial" w:hAnsi="Arial" w:cs="Arial"/>
        </w:rPr>
        <w:t>posteriormente</w:t>
      </w:r>
      <w:r w:rsidR="00464EF0">
        <w:rPr>
          <w:rFonts w:ascii="Arial" w:hAnsi="Arial" w:cs="Arial"/>
        </w:rPr>
        <w:t>,</w:t>
      </w:r>
      <w:r w:rsidR="000F4062">
        <w:rPr>
          <w:rFonts w:ascii="Arial" w:hAnsi="Arial" w:cs="Arial"/>
        </w:rPr>
        <w:t xml:space="preserve"> para debater sobre o </w:t>
      </w:r>
      <w:r w:rsidR="008B1D5F">
        <w:rPr>
          <w:rFonts w:ascii="Arial" w:hAnsi="Arial" w:cs="Arial"/>
        </w:rPr>
        <w:t>P</w:t>
      </w:r>
      <w:r w:rsidR="000F4062">
        <w:rPr>
          <w:rFonts w:ascii="Arial" w:hAnsi="Arial" w:cs="Arial"/>
        </w:rPr>
        <w:t xml:space="preserve">rojeto de Lei nº </w:t>
      </w:r>
      <w:r w:rsidR="008B1D5F">
        <w:rPr>
          <w:rFonts w:ascii="Arial" w:hAnsi="Arial" w:cs="Arial"/>
        </w:rPr>
        <w:t xml:space="preserve">1.425/2023, de sua autoria, que Institui a Política Municipal para a População em </w:t>
      </w:r>
      <w:r w:rsidR="0084352C">
        <w:rPr>
          <w:rFonts w:ascii="Arial" w:hAnsi="Arial" w:cs="Arial"/>
        </w:rPr>
        <w:t>Situação de</w:t>
      </w:r>
      <w:r w:rsidR="00F929C4">
        <w:rPr>
          <w:rFonts w:ascii="Arial" w:hAnsi="Arial" w:cs="Arial"/>
        </w:rPr>
        <w:t xml:space="preserve"> Rua do município de João Monlevade e dá outras providências.</w:t>
      </w:r>
      <w:r w:rsidR="00066782">
        <w:rPr>
          <w:rFonts w:ascii="Arial" w:hAnsi="Arial" w:cs="Arial"/>
        </w:rPr>
        <w:t xml:space="preserve"> </w:t>
      </w:r>
      <w:r w:rsidR="00FF4EC5">
        <w:rPr>
          <w:rFonts w:ascii="Arial" w:hAnsi="Arial" w:cs="Arial"/>
        </w:rPr>
        <w:t xml:space="preserve"> </w:t>
      </w:r>
      <w:r w:rsidR="001D6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BA35F94" w14:textId="77777777" w:rsidR="00FD34D4" w:rsidRPr="00FD34D4" w:rsidRDefault="00FD34D4" w:rsidP="00B5134F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p w14:paraId="6C14417E" w14:textId="006B9421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 - VOTAÇÃO DE INDICAÇÕES:</w:t>
      </w:r>
    </w:p>
    <w:p w14:paraId="3A1E5C94" w14:textId="77777777" w:rsidR="00BF20C5" w:rsidRPr="00BF20C5" w:rsidRDefault="00BF20C5" w:rsidP="00634440">
      <w:pPr>
        <w:rPr>
          <w:rFonts w:ascii="Arial" w:hAnsi="Arial" w:cs="Arial"/>
          <w:b/>
          <w:i/>
          <w:sz w:val="10"/>
          <w:szCs w:val="10"/>
        </w:rPr>
      </w:pPr>
    </w:p>
    <w:p w14:paraId="6D719885" w14:textId="5DFB7274" w:rsidR="00BF20C5" w:rsidRPr="007129C3" w:rsidRDefault="00BF20C5" w:rsidP="00BF20C5">
      <w:pPr>
        <w:tabs>
          <w:tab w:val="center" w:pos="5244"/>
        </w:tabs>
        <w:rPr>
          <w:rFonts w:ascii="Arial" w:hAnsi="Arial" w:cs="Arial"/>
          <w:b/>
          <w:iCs/>
        </w:rPr>
      </w:pPr>
      <w:r w:rsidRPr="0033527B">
        <w:rPr>
          <w:rFonts w:ascii="Arial" w:hAnsi="Arial" w:cs="Arial"/>
          <w:bCs/>
          <w:iCs/>
        </w:rPr>
        <w:lastRenderedPageBreak/>
        <w:t xml:space="preserve">- nº 103, </w:t>
      </w:r>
      <w:r>
        <w:rPr>
          <w:rFonts w:ascii="Arial" w:hAnsi="Arial" w:cs="Arial"/>
          <w:bCs/>
          <w:iCs/>
        </w:rPr>
        <w:t xml:space="preserve">do vereador Leles Pontes, </w:t>
      </w:r>
      <w:r w:rsidRPr="0033527B">
        <w:rPr>
          <w:rFonts w:ascii="Arial" w:hAnsi="Arial" w:cs="Arial"/>
          <w:bCs/>
          <w:iCs/>
        </w:rPr>
        <w:t>indicando os serviços da operação “tapa buracos”</w:t>
      </w:r>
      <w:r>
        <w:rPr>
          <w:rFonts w:ascii="Arial" w:hAnsi="Arial" w:cs="Arial"/>
          <w:bCs/>
          <w:iCs/>
        </w:rPr>
        <w:t xml:space="preserve"> por toda a extensão da via que dá acesso ao bairro Jacuí</w:t>
      </w:r>
      <w:r w:rsidR="002B4A03">
        <w:rPr>
          <w:rFonts w:ascii="Arial" w:hAnsi="Arial" w:cs="Arial"/>
          <w:bCs/>
          <w:iCs/>
        </w:rPr>
        <w:t xml:space="preserve">. </w:t>
      </w:r>
      <w:r w:rsidR="002B4A03" w:rsidRPr="007129C3">
        <w:rPr>
          <w:rFonts w:ascii="Arial" w:hAnsi="Arial" w:cs="Arial"/>
          <w:b/>
          <w:iCs/>
        </w:rPr>
        <w:t xml:space="preserve">(Destacada </w:t>
      </w:r>
      <w:r w:rsidR="007129C3" w:rsidRPr="007129C3">
        <w:rPr>
          <w:rFonts w:ascii="Arial" w:hAnsi="Arial" w:cs="Arial"/>
          <w:b/>
          <w:iCs/>
        </w:rPr>
        <w:t>pelo vereador Fernando Linhares na Sessão do dia 28 de fevereiro de 2024).</w:t>
      </w:r>
    </w:p>
    <w:p w14:paraId="602171F0" w14:textId="77777777" w:rsidR="00634440" w:rsidRPr="00875888" w:rsidRDefault="00634440" w:rsidP="00634440">
      <w:pPr>
        <w:rPr>
          <w:rFonts w:ascii="Arial" w:hAnsi="Arial" w:cs="Arial"/>
          <w:b/>
          <w:i/>
          <w:sz w:val="16"/>
          <w:szCs w:val="16"/>
        </w:rPr>
      </w:pPr>
    </w:p>
    <w:p w14:paraId="63FD7CCC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XIII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1676F66F" w14:textId="0991AF76" w:rsidR="00634440" w:rsidRDefault="00BF1122" w:rsidP="00634440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- Não há.</w:t>
      </w:r>
    </w:p>
    <w:p w14:paraId="6CD8C93A" w14:textId="77777777" w:rsidR="00634440" w:rsidRPr="00992DB0" w:rsidRDefault="00634440" w:rsidP="00634440">
      <w:pPr>
        <w:rPr>
          <w:rFonts w:ascii="Arial" w:hAnsi="Arial" w:cs="Arial"/>
          <w:bCs/>
          <w:iCs/>
          <w:sz w:val="16"/>
          <w:szCs w:val="16"/>
        </w:rPr>
      </w:pPr>
    </w:p>
    <w:p w14:paraId="53ACAC28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t>XIV - TRIBUNA POPULAR:</w:t>
      </w:r>
      <w:r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35050621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2" w:name="_Hlk159402871"/>
      <w:r w:rsidRPr="00EE68BC">
        <w:rPr>
          <w:rFonts w:ascii="Arial" w:hAnsi="Arial" w:cs="Arial"/>
          <w:b/>
          <w:i/>
        </w:rPr>
        <w:t>XV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5ABFA541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>: (</w:t>
      </w:r>
      <w:r w:rsidR="0045449E">
        <w:rPr>
          <w:rFonts w:ascii="Arial" w:hAnsi="Arial" w:cs="Arial"/>
          <w:b/>
          <w:i/>
        </w:rPr>
        <w:t>4</w:t>
      </w:r>
      <w:r w:rsidR="00247F06">
        <w:rPr>
          <w:rFonts w:ascii="Arial" w:hAnsi="Arial" w:cs="Arial"/>
          <w:b/>
          <w:i/>
        </w:rPr>
        <w:t xml:space="preserve"> </w:t>
      </w:r>
      <w:r w:rsidRPr="00EE68BC">
        <w:rPr>
          <w:rFonts w:ascii="Arial" w:hAnsi="Arial" w:cs="Arial"/>
          <w:b/>
          <w:i/>
          <w:color w:val="000000" w:themeColor="text1"/>
        </w:rPr>
        <w:t>minuto</w:t>
      </w:r>
      <w:r>
        <w:rPr>
          <w:rFonts w:ascii="Arial" w:hAnsi="Arial" w:cs="Arial"/>
          <w:b/>
          <w:i/>
          <w:color w:val="000000" w:themeColor="text1"/>
        </w:rPr>
        <w:t>s</w:t>
      </w:r>
      <w:r w:rsidR="00B83894">
        <w:rPr>
          <w:rFonts w:ascii="Arial" w:hAnsi="Arial" w:cs="Arial"/>
          <w:b/>
          <w:i/>
          <w:color w:val="000000" w:themeColor="text1"/>
        </w:rPr>
        <w:t xml:space="preserve"> e </w:t>
      </w:r>
      <w:r w:rsidR="00F768DB">
        <w:rPr>
          <w:rFonts w:ascii="Arial" w:hAnsi="Arial" w:cs="Arial"/>
          <w:b/>
          <w:i/>
          <w:color w:val="000000" w:themeColor="text1"/>
        </w:rPr>
        <w:t>36</w:t>
      </w:r>
      <w:r w:rsidR="00B83894">
        <w:rPr>
          <w:rFonts w:ascii="Arial" w:hAnsi="Arial" w:cs="Arial"/>
          <w:b/>
          <w:i/>
          <w:color w:val="000000" w:themeColor="text1"/>
        </w:rPr>
        <w:t xml:space="preserve"> segundos</w:t>
      </w:r>
      <w:r w:rsidR="00247F06">
        <w:rPr>
          <w:rFonts w:ascii="Arial" w:hAnsi="Arial" w:cs="Arial"/>
          <w:b/>
          <w:i/>
          <w:color w:val="000000" w:themeColor="text1"/>
        </w:rPr>
        <w:t xml:space="preserve"> 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7C75D2E0" w14:textId="77777777" w:rsidR="0046525C" w:rsidRPr="00CE253B" w:rsidRDefault="0046525C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914BFD1" w14:textId="77777777" w:rsidR="007232F2" w:rsidRPr="00F768DB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Gustavo Prandini - PC do B;</w:t>
      </w:r>
    </w:p>
    <w:p w14:paraId="70BF259E" w14:textId="4ED43C61" w:rsidR="007232F2" w:rsidRPr="00F768DB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Revetrie - MDB;</w:t>
      </w:r>
    </w:p>
    <w:p w14:paraId="5E75BA7F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Gustavo Maciel - PODEMOS;</w:t>
      </w:r>
    </w:p>
    <w:p w14:paraId="16ADEC11" w14:textId="0CC5A5CC" w:rsidR="007232F2" w:rsidRPr="00F768DB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Marquinho Dornelas - PDT;</w:t>
      </w:r>
    </w:p>
    <w:p w14:paraId="7B5B692B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Dr. Presunto – PDT</w:t>
      </w:r>
    </w:p>
    <w:p w14:paraId="27D16EB2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Tonhão - CIDADANIA;</w:t>
      </w:r>
    </w:p>
    <w:p w14:paraId="39F3EB98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Rael Alves - PSDB;</w:t>
      </w:r>
    </w:p>
    <w:p w14:paraId="7EFBEE81" w14:textId="2E548596" w:rsidR="007232F2" w:rsidRPr="00F768DB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 xml:space="preserve">- Doró </w:t>
      </w:r>
      <w:r w:rsidR="000E43C4" w:rsidRPr="00F768DB">
        <w:rPr>
          <w:rFonts w:ascii="Arial" w:hAnsi="Arial" w:cs="Arial"/>
        </w:rPr>
        <w:t>-</w:t>
      </w:r>
      <w:r w:rsidRPr="00F768DB">
        <w:rPr>
          <w:rFonts w:ascii="Arial" w:hAnsi="Arial" w:cs="Arial"/>
        </w:rPr>
        <w:t xml:space="preserve"> PSDB;</w:t>
      </w:r>
    </w:p>
    <w:p w14:paraId="329ADC03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 xml:space="preserve">- Bruno Braga - AVANTE; </w:t>
      </w:r>
    </w:p>
    <w:p w14:paraId="2B5C0BF3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Pastor Lieberth - UNIÃO;</w:t>
      </w:r>
    </w:p>
    <w:p w14:paraId="7EAC7C00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Belmar Diniz - PT;</w:t>
      </w:r>
    </w:p>
    <w:p w14:paraId="1D783E74" w14:textId="77777777" w:rsidR="007F49AC" w:rsidRPr="00F768DB" w:rsidRDefault="007F49AC" w:rsidP="007F49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768DB">
        <w:rPr>
          <w:rFonts w:ascii="Arial" w:hAnsi="Arial" w:cs="Arial"/>
        </w:rPr>
        <w:t>- Thiago Titó - PDT;</w:t>
      </w:r>
    </w:p>
    <w:p w14:paraId="7C8CCDC4" w14:textId="3A028192" w:rsidR="009274D8" w:rsidRPr="00F768DB" w:rsidRDefault="009274D8" w:rsidP="00334452">
      <w:pPr>
        <w:tabs>
          <w:tab w:val="right" w:pos="10772"/>
        </w:tabs>
        <w:rPr>
          <w:rFonts w:ascii="Arial" w:hAnsi="Arial" w:cs="Arial"/>
        </w:rPr>
      </w:pPr>
      <w:r w:rsidRPr="00F768DB">
        <w:rPr>
          <w:rFonts w:ascii="Arial" w:hAnsi="Arial" w:cs="Arial"/>
        </w:rPr>
        <w:t xml:space="preserve">- Leles Pontes </w:t>
      </w:r>
      <w:r w:rsidR="00A817E5" w:rsidRPr="00F768DB">
        <w:rPr>
          <w:rFonts w:ascii="Arial" w:hAnsi="Arial" w:cs="Arial"/>
        </w:rPr>
        <w:t>-</w:t>
      </w:r>
      <w:r w:rsidRPr="00F768DB">
        <w:rPr>
          <w:rFonts w:ascii="Arial" w:hAnsi="Arial" w:cs="Arial"/>
        </w:rPr>
        <w:t xml:space="preserve"> REPUBLICANOS</w:t>
      </w:r>
      <w:r w:rsidR="00A9673A" w:rsidRPr="00F768DB">
        <w:rPr>
          <w:rFonts w:ascii="Arial" w:hAnsi="Arial" w:cs="Arial"/>
        </w:rPr>
        <w:t>.</w:t>
      </w:r>
    </w:p>
    <w:p w14:paraId="0D3185D3" w14:textId="77777777" w:rsidR="00334452" w:rsidRPr="00334452" w:rsidRDefault="00334452" w:rsidP="0033445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bookmarkEnd w:id="2"/>
    <w:p w14:paraId="08613EBB" w14:textId="77777777" w:rsidR="00634440" w:rsidRPr="00586162" w:rsidRDefault="00634440" w:rsidP="00334452">
      <w:pPr>
        <w:tabs>
          <w:tab w:val="right" w:pos="10772"/>
        </w:tabs>
        <w:rPr>
          <w:rFonts w:ascii="Arial" w:hAnsi="Arial" w:cs="Arial"/>
          <w:b/>
          <w:i/>
          <w:sz w:val="28"/>
          <w:szCs w:val="28"/>
        </w:rPr>
      </w:pPr>
      <w:r w:rsidRPr="00586162">
        <w:rPr>
          <w:rFonts w:ascii="Arial" w:hAnsi="Arial" w:cs="Arial"/>
          <w:b/>
          <w:i/>
          <w:sz w:val="28"/>
          <w:szCs w:val="28"/>
        </w:rPr>
        <w:t xml:space="preserve">XVI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77777777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6F0B045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AA70B2D" w14:textId="77777777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XVIII - HOMENAGEM:</w:t>
      </w:r>
    </w:p>
    <w:p w14:paraId="781DC0A8" w14:textId="77777777" w:rsidR="00634440" w:rsidRPr="00A66644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434FD8AE" w14:textId="21A42DBB" w:rsidR="00E25893" w:rsidRDefault="00E25893" w:rsidP="00E25893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- Entrega do Diploma “Mulher </w:t>
      </w:r>
      <w:r w:rsidR="00B22AF3">
        <w:rPr>
          <w:rFonts w:ascii="Arial" w:hAnsi="Arial" w:cs="Arial"/>
        </w:rPr>
        <w:t>Construtora</w:t>
      </w:r>
      <w:r>
        <w:rPr>
          <w:rFonts w:ascii="Arial" w:hAnsi="Arial" w:cs="Arial"/>
        </w:rPr>
        <w:t xml:space="preserve"> da </w:t>
      </w:r>
      <w:r w:rsidR="00B22AF3">
        <w:rPr>
          <w:rFonts w:ascii="Arial" w:hAnsi="Arial" w:cs="Arial"/>
        </w:rPr>
        <w:t>Democracia</w:t>
      </w:r>
      <w:r>
        <w:rPr>
          <w:rFonts w:ascii="Arial" w:hAnsi="Arial" w:cs="Arial"/>
        </w:rPr>
        <w:t xml:space="preserve">” às personalidades: - </w:t>
      </w:r>
      <w:r w:rsidR="00E11DCB">
        <w:rPr>
          <w:rFonts w:ascii="Arial" w:hAnsi="Arial" w:cs="Arial"/>
          <w:b/>
          <w:bCs/>
        </w:rPr>
        <w:t>ELIVÂNIA FELÍCIA BRAZ, ELIZETE ISABEL VIDAL E N</w:t>
      </w:r>
      <w:r w:rsidR="007E3533">
        <w:rPr>
          <w:rFonts w:ascii="Arial" w:hAnsi="Arial" w:cs="Arial"/>
          <w:b/>
          <w:bCs/>
        </w:rPr>
        <w:t>A</w:t>
      </w:r>
      <w:r w:rsidR="00E11DCB">
        <w:rPr>
          <w:rFonts w:ascii="Arial" w:hAnsi="Arial" w:cs="Arial"/>
          <w:b/>
          <w:bCs/>
        </w:rPr>
        <w:t>TÁLIA REGINA RODRIGUES GRIGÓRIO</w:t>
      </w:r>
      <w:r w:rsidR="00F314A8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mulheres que são destaques pelas </w:t>
      </w:r>
      <w:r w:rsidR="00A952A8">
        <w:rPr>
          <w:rFonts w:ascii="Arial" w:hAnsi="Arial" w:cs="Arial"/>
        </w:rPr>
        <w:t>atuações</w:t>
      </w:r>
      <w:r>
        <w:rPr>
          <w:rFonts w:ascii="Arial" w:hAnsi="Arial" w:cs="Arial"/>
        </w:rPr>
        <w:t xml:space="preserve"> em diversas áreas em nosso Município.</w:t>
      </w:r>
      <w:r>
        <w:rPr>
          <w:rFonts w:ascii="Arial" w:hAnsi="Arial" w:cs="Arial"/>
          <w:b/>
          <w:i/>
          <w:color w:val="FF0000"/>
        </w:rPr>
        <w:t xml:space="preserve"> </w:t>
      </w:r>
    </w:p>
    <w:p w14:paraId="327B1495" w14:textId="586234C0" w:rsidR="00B22AF3" w:rsidRDefault="00B22AF3" w:rsidP="00E25893">
      <w:pPr>
        <w:rPr>
          <w:rFonts w:ascii="Arial" w:hAnsi="Arial" w:cs="Arial"/>
          <w:b/>
          <w:i/>
          <w:color w:val="FF0000"/>
        </w:rPr>
      </w:pPr>
    </w:p>
    <w:p w14:paraId="4A8E92A6" w14:textId="5A9CCF88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4CD27D75" w14:textId="4223BE4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70489724" w14:textId="2BDB33F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366711E" w14:textId="5C0E3735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2868C5A5" w14:textId="77777777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C5E8526" w14:textId="7126B587" w:rsidR="00B22AF3" w:rsidRPr="00B22AF3" w:rsidRDefault="00B22AF3" w:rsidP="00E25893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6623EE59" w14:textId="4125F4E6" w:rsidR="00634440" w:rsidRDefault="00634440" w:rsidP="00E62A0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830E0A3" w14:textId="3626B930" w:rsidR="00F21980" w:rsidRDefault="00F21980" w:rsidP="00F21980">
      <w:pPr>
        <w:pStyle w:val="Corpodetexto"/>
        <w:rPr>
          <w:rFonts w:cs="Arial"/>
          <w:b/>
          <w:i/>
        </w:rPr>
      </w:pPr>
    </w:p>
    <w:p w14:paraId="069B3677" w14:textId="0B852669" w:rsidR="00F21980" w:rsidRDefault="00F21980" w:rsidP="00F21980">
      <w:pPr>
        <w:pStyle w:val="Corpodetexto"/>
        <w:rPr>
          <w:rFonts w:cs="Arial"/>
          <w:b/>
          <w:i/>
        </w:rPr>
      </w:pPr>
    </w:p>
    <w:sectPr w:rsidR="00F21980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D9F6D" w14:textId="77777777" w:rsidR="00C31010" w:rsidRDefault="00C31010">
      <w:r>
        <w:separator/>
      </w:r>
    </w:p>
  </w:endnote>
  <w:endnote w:type="continuationSeparator" w:id="0">
    <w:p w14:paraId="48AFCBDC" w14:textId="77777777" w:rsidR="00C31010" w:rsidRDefault="00C3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1A03D" w14:textId="77777777" w:rsidR="00C31010" w:rsidRDefault="00C31010">
      <w:r>
        <w:separator/>
      </w:r>
    </w:p>
  </w:footnote>
  <w:footnote w:type="continuationSeparator" w:id="0">
    <w:p w14:paraId="2DAE5A72" w14:textId="77777777" w:rsidR="00C31010" w:rsidRDefault="00C3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6232"/>
    <w:rsid w:val="0000625C"/>
    <w:rsid w:val="00006697"/>
    <w:rsid w:val="000067B9"/>
    <w:rsid w:val="00006BC6"/>
    <w:rsid w:val="00006F9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487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D48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DF0"/>
    <w:rsid w:val="00087F9B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521"/>
    <w:rsid w:val="000D491D"/>
    <w:rsid w:val="000D4B8E"/>
    <w:rsid w:val="000D4C42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1EE8"/>
    <w:rsid w:val="000E211E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062"/>
    <w:rsid w:val="000F426F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6F93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CCB"/>
    <w:rsid w:val="00100D71"/>
    <w:rsid w:val="00100E6F"/>
    <w:rsid w:val="00101044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FE0"/>
    <w:rsid w:val="00135062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F3D"/>
    <w:rsid w:val="001511D4"/>
    <w:rsid w:val="00151244"/>
    <w:rsid w:val="00151456"/>
    <w:rsid w:val="001516D7"/>
    <w:rsid w:val="00151C30"/>
    <w:rsid w:val="0015236B"/>
    <w:rsid w:val="0015265E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30CC"/>
    <w:rsid w:val="001630FC"/>
    <w:rsid w:val="0016315F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AAF"/>
    <w:rsid w:val="0018768E"/>
    <w:rsid w:val="00187CAB"/>
    <w:rsid w:val="00187D5C"/>
    <w:rsid w:val="00187F15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87"/>
    <w:rsid w:val="001E46A6"/>
    <w:rsid w:val="001E47C3"/>
    <w:rsid w:val="001E4CF2"/>
    <w:rsid w:val="001E4CF9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BC3"/>
    <w:rsid w:val="00213CF1"/>
    <w:rsid w:val="002144AF"/>
    <w:rsid w:val="002146A9"/>
    <w:rsid w:val="00214ABE"/>
    <w:rsid w:val="00214B96"/>
    <w:rsid w:val="00214C35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37"/>
    <w:rsid w:val="00223292"/>
    <w:rsid w:val="00223432"/>
    <w:rsid w:val="00223839"/>
    <w:rsid w:val="00223EE5"/>
    <w:rsid w:val="00223F80"/>
    <w:rsid w:val="0022442C"/>
    <w:rsid w:val="0022451D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C92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A7"/>
    <w:rsid w:val="0027240B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7CB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10C9"/>
    <w:rsid w:val="002A132B"/>
    <w:rsid w:val="002A132D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B47"/>
    <w:rsid w:val="002D4D6A"/>
    <w:rsid w:val="002D50F9"/>
    <w:rsid w:val="002D5142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90D"/>
    <w:rsid w:val="002F7A05"/>
    <w:rsid w:val="002F7A41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0EA7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035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1F"/>
    <w:rsid w:val="003842C9"/>
    <w:rsid w:val="0038463F"/>
    <w:rsid w:val="00384773"/>
    <w:rsid w:val="00384831"/>
    <w:rsid w:val="00384E4F"/>
    <w:rsid w:val="00384E9F"/>
    <w:rsid w:val="00384FF3"/>
    <w:rsid w:val="00385198"/>
    <w:rsid w:val="0038545E"/>
    <w:rsid w:val="0038571A"/>
    <w:rsid w:val="0038576F"/>
    <w:rsid w:val="0038599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2400"/>
    <w:rsid w:val="003C26FA"/>
    <w:rsid w:val="003C2EB3"/>
    <w:rsid w:val="003C2F34"/>
    <w:rsid w:val="003C2F3E"/>
    <w:rsid w:val="003C3166"/>
    <w:rsid w:val="003C379A"/>
    <w:rsid w:val="003C3882"/>
    <w:rsid w:val="003C3C61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6D4"/>
    <w:rsid w:val="003C5B96"/>
    <w:rsid w:val="003C5E3D"/>
    <w:rsid w:val="003C5EB0"/>
    <w:rsid w:val="003C606A"/>
    <w:rsid w:val="003C656D"/>
    <w:rsid w:val="003C66AA"/>
    <w:rsid w:val="003C6842"/>
    <w:rsid w:val="003C6C59"/>
    <w:rsid w:val="003C6F5D"/>
    <w:rsid w:val="003C70BC"/>
    <w:rsid w:val="003C748A"/>
    <w:rsid w:val="003C785D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3B2"/>
    <w:rsid w:val="0041281A"/>
    <w:rsid w:val="0041286F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1203"/>
    <w:rsid w:val="00421325"/>
    <w:rsid w:val="00421660"/>
    <w:rsid w:val="00421D24"/>
    <w:rsid w:val="00421DFC"/>
    <w:rsid w:val="0042206E"/>
    <w:rsid w:val="00422156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D4A"/>
    <w:rsid w:val="00424FE0"/>
    <w:rsid w:val="004250A7"/>
    <w:rsid w:val="0042530C"/>
    <w:rsid w:val="004253D4"/>
    <w:rsid w:val="00425507"/>
    <w:rsid w:val="00425567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637"/>
    <w:rsid w:val="00433B6E"/>
    <w:rsid w:val="00433B8D"/>
    <w:rsid w:val="00433CAC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AF7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3BF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0B4F"/>
    <w:rsid w:val="00470BC7"/>
    <w:rsid w:val="00471876"/>
    <w:rsid w:val="00471B44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80A4F"/>
    <w:rsid w:val="00481210"/>
    <w:rsid w:val="00481792"/>
    <w:rsid w:val="004819AA"/>
    <w:rsid w:val="00481B60"/>
    <w:rsid w:val="00481D52"/>
    <w:rsid w:val="00481EAE"/>
    <w:rsid w:val="004820E0"/>
    <w:rsid w:val="00482638"/>
    <w:rsid w:val="00482ACE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8D6"/>
    <w:rsid w:val="004858E3"/>
    <w:rsid w:val="00485A04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13BE"/>
    <w:rsid w:val="00491773"/>
    <w:rsid w:val="004918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4775"/>
    <w:rsid w:val="00494E16"/>
    <w:rsid w:val="0049506E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801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00C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407E"/>
    <w:rsid w:val="004D417A"/>
    <w:rsid w:val="004D4B0F"/>
    <w:rsid w:val="004D5273"/>
    <w:rsid w:val="004D530B"/>
    <w:rsid w:val="004D533D"/>
    <w:rsid w:val="004D588F"/>
    <w:rsid w:val="004D59C1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91C"/>
    <w:rsid w:val="005179D7"/>
    <w:rsid w:val="00517AA1"/>
    <w:rsid w:val="00517B17"/>
    <w:rsid w:val="00517E09"/>
    <w:rsid w:val="00517E9F"/>
    <w:rsid w:val="00520118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74B7"/>
    <w:rsid w:val="005379E9"/>
    <w:rsid w:val="005400FA"/>
    <w:rsid w:val="005402FD"/>
    <w:rsid w:val="00540371"/>
    <w:rsid w:val="0054092F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3FA"/>
    <w:rsid w:val="0058441C"/>
    <w:rsid w:val="0058456C"/>
    <w:rsid w:val="005845AA"/>
    <w:rsid w:val="005849AD"/>
    <w:rsid w:val="0058583C"/>
    <w:rsid w:val="00585B3F"/>
    <w:rsid w:val="00586162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61"/>
    <w:rsid w:val="005B077D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220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38F"/>
    <w:rsid w:val="005D0B0C"/>
    <w:rsid w:val="005D0CBF"/>
    <w:rsid w:val="005D0E3A"/>
    <w:rsid w:val="005D11FE"/>
    <w:rsid w:val="005D178B"/>
    <w:rsid w:val="005D1A44"/>
    <w:rsid w:val="005D1A9F"/>
    <w:rsid w:val="005D1AAF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19E"/>
    <w:rsid w:val="0060233D"/>
    <w:rsid w:val="006025AE"/>
    <w:rsid w:val="006025F0"/>
    <w:rsid w:val="00602E20"/>
    <w:rsid w:val="006033DC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6E8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CE0"/>
    <w:rsid w:val="00621FF9"/>
    <w:rsid w:val="0062245F"/>
    <w:rsid w:val="00622B51"/>
    <w:rsid w:val="00622BED"/>
    <w:rsid w:val="00622D45"/>
    <w:rsid w:val="00622E6E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96D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3BBD"/>
    <w:rsid w:val="00633EF2"/>
    <w:rsid w:val="00634440"/>
    <w:rsid w:val="00634591"/>
    <w:rsid w:val="0063469A"/>
    <w:rsid w:val="00634861"/>
    <w:rsid w:val="00634AB8"/>
    <w:rsid w:val="00634AC1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31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C14"/>
    <w:rsid w:val="00707E42"/>
    <w:rsid w:val="00707EC6"/>
    <w:rsid w:val="0071079F"/>
    <w:rsid w:val="00710B70"/>
    <w:rsid w:val="00710E6B"/>
    <w:rsid w:val="007112F3"/>
    <w:rsid w:val="007113A1"/>
    <w:rsid w:val="0071162A"/>
    <w:rsid w:val="007116EC"/>
    <w:rsid w:val="00711AFD"/>
    <w:rsid w:val="00711B47"/>
    <w:rsid w:val="00711F4D"/>
    <w:rsid w:val="00712406"/>
    <w:rsid w:val="007124CD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56D"/>
    <w:rsid w:val="007216E5"/>
    <w:rsid w:val="00721833"/>
    <w:rsid w:val="00721C66"/>
    <w:rsid w:val="00721C9E"/>
    <w:rsid w:val="00721CDB"/>
    <w:rsid w:val="0072203B"/>
    <w:rsid w:val="007221B0"/>
    <w:rsid w:val="00722277"/>
    <w:rsid w:val="00722438"/>
    <w:rsid w:val="00722A4D"/>
    <w:rsid w:val="00722AA4"/>
    <w:rsid w:val="00722D29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B7F"/>
    <w:rsid w:val="00732F22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99"/>
    <w:rsid w:val="00736DD1"/>
    <w:rsid w:val="00737609"/>
    <w:rsid w:val="00737C03"/>
    <w:rsid w:val="007400D9"/>
    <w:rsid w:val="007405D7"/>
    <w:rsid w:val="00740783"/>
    <w:rsid w:val="007407F7"/>
    <w:rsid w:val="00740B7C"/>
    <w:rsid w:val="00740C8F"/>
    <w:rsid w:val="00740CCC"/>
    <w:rsid w:val="00741174"/>
    <w:rsid w:val="007417E1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6EE"/>
    <w:rsid w:val="0075199A"/>
    <w:rsid w:val="00751B45"/>
    <w:rsid w:val="00751C5D"/>
    <w:rsid w:val="00752150"/>
    <w:rsid w:val="00752238"/>
    <w:rsid w:val="00752450"/>
    <w:rsid w:val="007525C4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2236"/>
    <w:rsid w:val="0077235A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D62"/>
    <w:rsid w:val="00775E49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69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8E4"/>
    <w:rsid w:val="007F49AC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B"/>
    <w:rsid w:val="0080140C"/>
    <w:rsid w:val="008017F6"/>
    <w:rsid w:val="008018BA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740"/>
    <w:rsid w:val="00811988"/>
    <w:rsid w:val="00811FCA"/>
    <w:rsid w:val="008125C8"/>
    <w:rsid w:val="008127A2"/>
    <w:rsid w:val="00812E11"/>
    <w:rsid w:val="00812F20"/>
    <w:rsid w:val="008130DA"/>
    <w:rsid w:val="00813385"/>
    <w:rsid w:val="008134ED"/>
    <w:rsid w:val="008135D0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F3"/>
    <w:rsid w:val="008164A8"/>
    <w:rsid w:val="00816B99"/>
    <w:rsid w:val="00816D59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4348"/>
    <w:rsid w:val="0082454B"/>
    <w:rsid w:val="008246A7"/>
    <w:rsid w:val="0082481E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888"/>
    <w:rsid w:val="00875967"/>
    <w:rsid w:val="00875ACD"/>
    <w:rsid w:val="00875B8C"/>
    <w:rsid w:val="00875D2F"/>
    <w:rsid w:val="00876678"/>
    <w:rsid w:val="00876BDE"/>
    <w:rsid w:val="00876FBE"/>
    <w:rsid w:val="00876FEC"/>
    <w:rsid w:val="00877088"/>
    <w:rsid w:val="0087721F"/>
    <w:rsid w:val="00877316"/>
    <w:rsid w:val="00877675"/>
    <w:rsid w:val="008776E0"/>
    <w:rsid w:val="00877818"/>
    <w:rsid w:val="00877837"/>
    <w:rsid w:val="00877E10"/>
    <w:rsid w:val="008803B1"/>
    <w:rsid w:val="008804F0"/>
    <w:rsid w:val="008806EC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723"/>
    <w:rsid w:val="00894830"/>
    <w:rsid w:val="0089491C"/>
    <w:rsid w:val="00894D6F"/>
    <w:rsid w:val="008950C9"/>
    <w:rsid w:val="008951F3"/>
    <w:rsid w:val="0089584B"/>
    <w:rsid w:val="00895F68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8B1"/>
    <w:rsid w:val="008B29A1"/>
    <w:rsid w:val="008B2C2E"/>
    <w:rsid w:val="008B2EA8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97C1C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00A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586"/>
    <w:rsid w:val="009D16EF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7F0"/>
    <w:rsid w:val="009F48A0"/>
    <w:rsid w:val="009F4A8D"/>
    <w:rsid w:val="009F4E70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404C"/>
    <w:rsid w:val="00A141CB"/>
    <w:rsid w:val="00A1461E"/>
    <w:rsid w:val="00A14635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45EE"/>
    <w:rsid w:val="00A749A7"/>
    <w:rsid w:val="00A74B65"/>
    <w:rsid w:val="00A74DA4"/>
    <w:rsid w:val="00A7523D"/>
    <w:rsid w:val="00A75328"/>
    <w:rsid w:val="00A7537E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50A3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CE"/>
    <w:rsid w:val="00AB57F6"/>
    <w:rsid w:val="00AB5E7A"/>
    <w:rsid w:val="00AB627E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60A2"/>
    <w:rsid w:val="00AD6BDC"/>
    <w:rsid w:val="00AD70F2"/>
    <w:rsid w:val="00AD7524"/>
    <w:rsid w:val="00AD7C99"/>
    <w:rsid w:val="00AD7F40"/>
    <w:rsid w:val="00AE0150"/>
    <w:rsid w:val="00AE027A"/>
    <w:rsid w:val="00AE04D9"/>
    <w:rsid w:val="00AE06D2"/>
    <w:rsid w:val="00AE07DE"/>
    <w:rsid w:val="00AE0B90"/>
    <w:rsid w:val="00AE0B9B"/>
    <w:rsid w:val="00AE10EF"/>
    <w:rsid w:val="00AE123E"/>
    <w:rsid w:val="00AE14A8"/>
    <w:rsid w:val="00AE172F"/>
    <w:rsid w:val="00AE17E5"/>
    <w:rsid w:val="00AE1866"/>
    <w:rsid w:val="00AE1B4B"/>
    <w:rsid w:val="00AE1F43"/>
    <w:rsid w:val="00AE21D9"/>
    <w:rsid w:val="00AE223A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931"/>
    <w:rsid w:val="00B20F62"/>
    <w:rsid w:val="00B21157"/>
    <w:rsid w:val="00B21242"/>
    <w:rsid w:val="00B21B6A"/>
    <w:rsid w:val="00B21CC7"/>
    <w:rsid w:val="00B21D79"/>
    <w:rsid w:val="00B21E70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B8"/>
    <w:rsid w:val="00B76422"/>
    <w:rsid w:val="00B76A39"/>
    <w:rsid w:val="00B76BC1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4056"/>
    <w:rsid w:val="00B84354"/>
    <w:rsid w:val="00B845A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967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5C6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F"/>
    <w:rsid w:val="00BD09EF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E01F4"/>
    <w:rsid w:val="00BE026B"/>
    <w:rsid w:val="00BE0435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22"/>
    <w:rsid w:val="00BF1179"/>
    <w:rsid w:val="00BF1688"/>
    <w:rsid w:val="00BF1B68"/>
    <w:rsid w:val="00BF1E12"/>
    <w:rsid w:val="00BF20C5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E6"/>
    <w:rsid w:val="00C1150A"/>
    <w:rsid w:val="00C11982"/>
    <w:rsid w:val="00C11A92"/>
    <w:rsid w:val="00C11B28"/>
    <w:rsid w:val="00C1213D"/>
    <w:rsid w:val="00C12290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010"/>
    <w:rsid w:val="00C3124D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A24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1B6C"/>
    <w:rsid w:val="00C6203C"/>
    <w:rsid w:val="00C62310"/>
    <w:rsid w:val="00C62A22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88"/>
    <w:rsid w:val="00C724E7"/>
    <w:rsid w:val="00C7280A"/>
    <w:rsid w:val="00C72978"/>
    <w:rsid w:val="00C730D8"/>
    <w:rsid w:val="00C733C7"/>
    <w:rsid w:val="00C73D60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692"/>
    <w:rsid w:val="00CA67FC"/>
    <w:rsid w:val="00CA6A63"/>
    <w:rsid w:val="00CA6C80"/>
    <w:rsid w:val="00CA6CE8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859"/>
    <w:rsid w:val="00CB39EF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E1"/>
    <w:rsid w:val="00D04910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605"/>
    <w:rsid w:val="00D1271E"/>
    <w:rsid w:val="00D128B4"/>
    <w:rsid w:val="00D129EE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56C"/>
    <w:rsid w:val="00D20736"/>
    <w:rsid w:val="00D20C1F"/>
    <w:rsid w:val="00D20D6F"/>
    <w:rsid w:val="00D20DEB"/>
    <w:rsid w:val="00D21005"/>
    <w:rsid w:val="00D211F3"/>
    <w:rsid w:val="00D2126D"/>
    <w:rsid w:val="00D21477"/>
    <w:rsid w:val="00D218E7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D2F"/>
    <w:rsid w:val="00D25DE4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7CC7"/>
    <w:rsid w:val="00D37CF3"/>
    <w:rsid w:val="00D4025B"/>
    <w:rsid w:val="00D4038F"/>
    <w:rsid w:val="00D403BB"/>
    <w:rsid w:val="00D407B3"/>
    <w:rsid w:val="00D41034"/>
    <w:rsid w:val="00D41417"/>
    <w:rsid w:val="00D416F1"/>
    <w:rsid w:val="00D419ED"/>
    <w:rsid w:val="00D41B8A"/>
    <w:rsid w:val="00D41C56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360"/>
    <w:rsid w:val="00D6651C"/>
    <w:rsid w:val="00D6675C"/>
    <w:rsid w:val="00D667BB"/>
    <w:rsid w:val="00D66811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1AB"/>
    <w:rsid w:val="00D91470"/>
    <w:rsid w:val="00D914A9"/>
    <w:rsid w:val="00D91511"/>
    <w:rsid w:val="00D91643"/>
    <w:rsid w:val="00D919F2"/>
    <w:rsid w:val="00D91B4A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56B"/>
    <w:rsid w:val="00DC564F"/>
    <w:rsid w:val="00DC5C81"/>
    <w:rsid w:val="00DC6236"/>
    <w:rsid w:val="00DC6597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E2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48FB"/>
    <w:rsid w:val="00E04B38"/>
    <w:rsid w:val="00E04E73"/>
    <w:rsid w:val="00E052AE"/>
    <w:rsid w:val="00E0550F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208E"/>
    <w:rsid w:val="00E3238F"/>
    <w:rsid w:val="00E324B1"/>
    <w:rsid w:val="00E32C07"/>
    <w:rsid w:val="00E32C8F"/>
    <w:rsid w:val="00E32F61"/>
    <w:rsid w:val="00E332B3"/>
    <w:rsid w:val="00E3380A"/>
    <w:rsid w:val="00E33DFA"/>
    <w:rsid w:val="00E33DFC"/>
    <w:rsid w:val="00E33E41"/>
    <w:rsid w:val="00E33E73"/>
    <w:rsid w:val="00E345BE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CE"/>
    <w:rsid w:val="00E50682"/>
    <w:rsid w:val="00E506C1"/>
    <w:rsid w:val="00E50D2D"/>
    <w:rsid w:val="00E50E0D"/>
    <w:rsid w:val="00E50EEE"/>
    <w:rsid w:val="00E50F2A"/>
    <w:rsid w:val="00E51073"/>
    <w:rsid w:val="00E5117C"/>
    <w:rsid w:val="00E51241"/>
    <w:rsid w:val="00E51328"/>
    <w:rsid w:val="00E518BA"/>
    <w:rsid w:val="00E51C39"/>
    <w:rsid w:val="00E51F1A"/>
    <w:rsid w:val="00E52115"/>
    <w:rsid w:val="00E521AF"/>
    <w:rsid w:val="00E5220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E4D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1010B"/>
    <w:rsid w:val="00F10478"/>
    <w:rsid w:val="00F105B9"/>
    <w:rsid w:val="00F10C99"/>
    <w:rsid w:val="00F10F3C"/>
    <w:rsid w:val="00F111A1"/>
    <w:rsid w:val="00F11330"/>
    <w:rsid w:val="00F114D8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F95"/>
    <w:rsid w:val="00F3067F"/>
    <w:rsid w:val="00F3086C"/>
    <w:rsid w:val="00F30B1D"/>
    <w:rsid w:val="00F30F26"/>
    <w:rsid w:val="00F30FAA"/>
    <w:rsid w:val="00F310B9"/>
    <w:rsid w:val="00F31495"/>
    <w:rsid w:val="00F314A8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4A14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CC"/>
    <w:rsid w:val="00F638DB"/>
    <w:rsid w:val="00F63C43"/>
    <w:rsid w:val="00F64599"/>
    <w:rsid w:val="00F645CC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57B"/>
    <w:rsid w:val="00F81780"/>
    <w:rsid w:val="00F81A7B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9BC"/>
    <w:rsid w:val="00FA5B74"/>
    <w:rsid w:val="00FA60C6"/>
    <w:rsid w:val="00FA68B7"/>
    <w:rsid w:val="00FA6B36"/>
    <w:rsid w:val="00FA717A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C9C"/>
    <w:rsid w:val="00FF6DC4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66AE-6662-4C3E-A260-9F718C7A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2277</Words>
  <Characters>12299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2024-03-06T13:05:00Z</cp:lastPrinted>
  <dcterms:created xsi:type="dcterms:W3CDTF">2024-02-28T14:10:00Z</dcterms:created>
  <dcterms:modified xsi:type="dcterms:W3CDTF">2024-03-06T14:35:00Z</dcterms:modified>
</cp:coreProperties>
</file>